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南通师范高等专科学校2017大学生创新创业</w:t>
      </w:r>
      <w:r>
        <w:rPr>
          <w:rFonts w:hint="eastAsia"/>
          <w:b/>
          <w:sz w:val="30"/>
          <w:szCs w:val="30"/>
          <w:lang w:eastAsia="zh-CN"/>
        </w:rPr>
        <w:t>项目</w:t>
      </w:r>
    </w:p>
    <w:p>
      <w:pPr>
        <w:snapToGrid w:val="0"/>
        <w:spacing w:line="336" w:lineRule="auto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立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项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名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单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58"/>
        <w:gridCol w:w="34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520" w:type="dxa"/>
            <w:gridSpan w:val="4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lang w:eastAsia="zh-CN"/>
              </w:rPr>
              <w:t>省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级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项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一般项目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如皋非物质文化遗产的寻访与保护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祝沂恒  陆天予</w:t>
            </w:r>
          </w:p>
          <w:p>
            <w:pPr>
              <w:widowControl/>
              <w:ind w:firstLine="1155" w:firstLine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陈琦  陈瑜  陈欣越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丁晶晶  邢  红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互联网时代下高校学生会考评测试系统的开发与运营研究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沈博澄  秦悦  侯曹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尹  杰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指导项目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芝麻屋亲子活动APP开发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张琳婕  万鸿伟</w:t>
            </w:r>
          </w:p>
          <w:p>
            <w:pPr>
              <w:widowControl/>
              <w:ind w:firstLine="1155" w:firstLine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薛何  姜文彦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刘永华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基于微信平台的“微宣传”设计与实践研究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吉赵  沈博澄  郭洁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嵇  棂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长江经济带能源消费与经济增长的关系研究——基于灰色关联分析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黄译莹  葛自立</w:t>
            </w:r>
          </w:p>
          <w:p>
            <w:pPr>
              <w:widowControl/>
              <w:ind w:firstLine="1155" w:firstLine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倪婕  沈倩玉  朱睿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邢  红  高  燕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创业训练项目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如愿文化工作室创业项目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ind w:left="1155" w:hanging="1155" w:hanging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员：冒佳庆  施 琦  袁洁  康丽文  许安桐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丁晶晶  倪明明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校企合作项目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南通体育会展设计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张维  钱施怡  印梁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陈佳倩  马培培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邹继陈  李  凡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学前教育系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20" w:type="dxa"/>
            <w:gridSpan w:val="4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级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项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18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学前专业师范生微课设计能力提升的实践研究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唐家辉  陈丽雯</w:t>
            </w:r>
          </w:p>
          <w:p>
            <w:pPr>
              <w:widowControl/>
              <w:ind w:firstLine="1155" w:firstLine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陈晓煊  冯家秋 尹健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邹喜燕  纪宏伟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18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陪伴志愿服务平台</w:t>
            </w:r>
            <w:bookmarkStart w:id="0" w:name="_GoBack"/>
            <w:bookmarkEnd w:id="0"/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江语珂  周颖</w:t>
            </w:r>
          </w:p>
          <w:p>
            <w:pPr>
              <w:widowControl/>
              <w:ind w:firstLine="1155" w:firstLineChars="55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邓钦文  赵沈艺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邹继陈  高  燕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18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商务专业学生学习自驱力培养模式研究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景璟  薛天琳  李荣瑾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 施建丽  潘宏霞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外语系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18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学前教育专业学生教育实习困惑与对策研究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    员： 马若男  姜宇辰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张刘霞  翟翔宇  江璇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指导老师：范雪飞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学前教育系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607"/>
    <w:rsid w:val="000D03B4"/>
    <w:rsid w:val="000D6A38"/>
    <w:rsid w:val="00133DF1"/>
    <w:rsid w:val="002A4E6D"/>
    <w:rsid w:val="00304670"/>
    <w:rsid w:val="0031127E"/>
    <w:rsid w:val="00364761"/>
    <w:rsid w:val="00391607"/>
    <w:rsid w:val="004147B5"/>
    <w:rsid w:val="00426977"/>
    <w:rsid w:val="005A78F8"/>
    <w:rsid w:val="007521CF"/>
    <w:rsid w:val="0077670A"/>
    <w:rsid w:val="007B356A"/>
    <w:rsid w:val="007B55E0"/>
    <w:rsid w:val="00934644"/>
    <w:rsid w:val="00935C69"/>
    <w:rsid w:val="00944D48"/>
    <w:rsid w:val="00977E0A"/>
    <w:rsid w:val="009E3B96"/>
    <w:rsid w:val="00A3405A"/>
    <w:rsid w:val="00B75E09"/>
    <w:rsid w:val="00BC1B36"/>
    <w:rsid w:val="00BC67EF"/>
    <w:rsid w:val="00C7048C"/>
    <w:rsid w:val="00CE4AC2"/>
    <w:rsid w:val="00D3039C"/>
    <w:rsid w:val="00DD1CE1"/>
    <w:rsid w:val="00F83CDB"/>
    <w:rsid w:val="00FB48CD"/>
    <w:rsid w:val="3BB930A7"/>
    <w:rsid w:val="6AB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759</Characters>
  <Lines>6</Lines>
  <Paragraphs>1</Paragraphs>
  <ScaleCrop>false</ScaleCrop>
  <LinksUpToDate>false</LinksUpToDate>
  <CharactersWithSpaces>890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2017-04-28T07:18:00Z</dcterms:created>
  <dc:creator>lenovo</dc:creator>
  <cp:lastModifiedBy>Administrator</cp:lastModifiedBy>
  <dcterms:modified xsi:type="dcterms:W3CDTF">2017-10-09T00:43:54Z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