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4C" w:rsidRPr="001D7D7B" w:rsidRDefault="006F2B4C" w:rsidP="006F2B4C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 w:rsidRPr="001D7D7B">
        <w:rPr>
          <w:rFonts w:asciiTheme="minorEastAsia" w:eastAsiaTheme="minorEastAsia" w:hAnsiTheme="minorEastAsia" w:hint="eastAsia"/>
          <w:sz w:val="30"/>
          <w:szCs w:val="30"/>
        </w:rPr>
        <w:t>附件</w:t>
      </w:r>
      <w:r>
        <w:rPr>
          <w:rFonts w:asciiTheme="minorEastAsia" w:eastAsiaTheme="minorEastAsia" w:hAnsiTheme="minorEastAsia" w:hint="eastAsia"/>
          <w:sz w:val="30"/>
          <w:szCs w:val="30"/>
        </w:rPr>
        <w:t>7</w:t>
      </w:r>
      <w:bookmarkStart w:id="0" w:name="_GoBack"/>
      <w:bookmarkEnd w:id="0"/>
      <w:r w:rsidRPr="001D7D7B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6F2B4C" w:rsidRPr="001D7D7B" w:rsidRDefault="006F2B4C" w:rsidP="006F2B4C">
      <w:pPr>
        <w:widowControl/>
        <w:jc w:val="center"/>
        <w:rPr>
          <w:rFonts w:ascii="宋体" w:hAnsi="宋体" w:cs="宋体"/>
          <w:bCs/>
          <w:kern w:val="0"/>
          <w:sz w:val="30"/>
          <w:szCs w:val="30"/>
        </w:rPr>
      </w:pPr>
      <w:r w:rsidRPr="001D7D7B">
        <w:rPr>
          <w:rFonts w:asciiTheme="minorEastAsia" w:eastAsiaTheme="minorEastAsia" w:hAnsiTheme="minorEastAsia" w:hint="eastAsia"/>
          <w:sz w:val="30"/>
          <w:szCs w:val="30"/>
        </w:rPr>
        <w:t>2019年立项建设的首批校级在线开放</w:t>
      </w:r>
      <w:proofErr w:type="gramStart"/>
      <w:r w:rsidRPr="001D7D7B">
        <w:rPr>
          <w:rFonts w:asciiTheme="minorEastAsia" w:eastAsiaTheme="minorEastAsia" w:hAnsiTheme="minorEastAsia" w:hint="eastAsia"/>
          <w:sz w:val="30"/>
          <w:szCs w:val="30"/>
        </w:rPr>
        <w:t>课程结项认定</w:t>
      </w:r>
      <w:proofErr w:type="gramEnd"/>
      <w:r w:rsidRPr="001D7D7B">
        <w:rPr>
          <w:rFonts w:asciiTheme="minorEastAsia" w:eastAsiaTheme="minorEastAsia" w:hAnsiTheme="minorEastAsia" w:hint="eastAsia"/>
          <w:sz w:val="30"/>
          <w:szCs w:val="30"/>
        </w:rPr>
        <w:t>结果名单</w:t>
      </w:r>
    </w:p>
    <w:p w:rsidR="006F2B4C" w:rsidRPr="001D7D7B" w:rsidRDefault="006F2B4C" w:rsidP="006F2B4C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tbl>
      <w:tblPr>
        <w:tblW w:w="8330" w:type="dxa"/>
        <w:jc w:val="center"/>
        <w:tblLook w:val="04A0" w:firstRow="1" w:lastRow="0" w:firstColumn="1" w:lastColumn="0" w:noHBand="0" w:noVBand="1"/>
      </w:tblPr>
      <w:tblGrid>
        <w:gridCol w:w="2410"/>
        <w:gridCol w:w="3471"/>
        <w:gridCol w:w="1134"/>
        <w:gridCol w:w="1315"/>
      </w:tblGrid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1D7D7B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学  院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1D7D7B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1D7D7B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 w:rsidRPr="001D7D7B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认定结果</w:t>
            </w: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思想道德修养与法律基础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D7D7B">
              <w:rPr>
                <w:rFonts w:hint="eastAsia"/>
                <w:sz w:val="24"/>
              </w:rPr>
              <w:t>潘</w:t>
            </w:r>
            <w:proofErr w:type="gramEnd"/>
            <w:r w:rsidRPr="001D7D7B">
              <w:rPr>
                <w:rFonts w:hint="eastAsia"/>
                <w:sz w:val="24"/>
              </w:rPr>
              <w:t xml:space="preserve">  </w:t>
            </w:r>
            <w:proofErr w:type="gramStart"/>
            <w:r w:rsidRPr="001D7D7B">
              <w:rPr>
                <w:rFonts w:hint="eastAsia"/>
                <w:sz w:val="24"/>
              </w:rPr>
              <w:t>倩</w:t>
            </w:r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ascii="宋体" w:hAnsi="宋体" w:cs="宋体" w:hint="eastAsia"/>
                <w:sz w:val="24"/>
              </w:rPr>
              <w:t>精品在线开放课程</w:t>
            </w: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高等数学（一）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D7D7B">
              <w:rPr>
                <w:rFonts w:hint="eastAsia"/>
                <w:sz w:val="24"/>
              </w:rPr>
              <w:t>顾新辉</w:t>
            </w:r>
            <w:proofErr w:type="gramEnd"/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概率与统计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纪宏伟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儿童发展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D7D7B">
              <w:rPr>
                <w:rFonts w:hint="eastAsia"/>
                <w:sz w:val="24"/>
              </w:rPr>
              <w:t>姜道春</w:t>
            </w:r>
            <w:proofErr w:type="gramEnd"/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古代汉语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梁文勤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学前教育第一学院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sz w:val="24"/>
              </w:rPr>
            </w:pPr>
            <w:r w:rsidRPr="001D7D7B">
              <w:rPr>
                <w:rFonts w:hint="eastAsia"/>
                <w:sz w:val="24"/>
              </w:rPr>
              <w:t>幼儿歌曲弹唱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成</w:t>
            </w:r>
            <w:r w:rsidRPr="001D7D7B">
              <w:rPr>
                <w:rFonts w:hint="eastAsia"/>
                <w:sz w:val="24"/>
              </w:rPr>
              <w:t xml:space="preserve">  </w:t>
            </w:r>
            <w:r w:rsidRPr="001D7D7B">
              <w:rPr>
                <w:rFonts w:hint="eastAsia"/>
                <w:sz w:val="24"/>
              </w:rPr>
              <w:t>勇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学前教育第二学院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幼儿教师实用英语口语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D7D7B">
              <w:rPr>
                <w:rFonts w:hint="eastAsia"/>
                <w:sz w:val="24"/>
              </w:rPr>
              <w:t>冒亚琴</w:t>
            </w:r>
            <w:proofErr w:type="gramEnd"/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商务英语视听说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刘见阳</w:t>
            </w: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89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毛泽东思想与中国特色社会主义理论体系概论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毛东进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ascii="宋体" w:hAnsi="宋体" w:cs="宋体" w:hint="eastAsia"/>
                <w:sz w:val="24"/>
              </w:rPr>
              <w:t>在线开放课程</w:t>
            </w: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小学数学教学设计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于国海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小学英语教学设计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王</w:t>
            </w:r>
            <w:r w:rsidRPr="001D7D7B">
              <w:rPr>
                <w:rFonts w:hint="eastAsia"/>
                <w:sz w:val="24"/>
              </w:rPr>
              <w:t xml:space="preserve">  </w:t>
            </w:r>
            <w:r w:rsidRPr="001D7D7B">
              <w:rPr>
                <w:rFonts w:hint="eastAsia"/>
                <w:sz w:val="24"/>
              </w:rPr>
              <w:t>燕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sz w:val="24"/>
              </w:rPr>
            </w:pPr>
            <w:r w:rsidRPr="001D7D7B">
              <w:rPr>
                <w:rFonts w:hint="eastAsia"/>
                <w:sz w:val="24"/>
              </w:rPr>
              <w:t>大学语文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俞冬梅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学前教育第一学院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sz w:val="24"/>
              </w:rPr>
            </w:pPr>
            <w:r w:rsidRPr="001D7D7B">
              <w:rPr>
                <w:rFonts w:hint="eastAsia"/>
                <w:sz w:val="24"/>
              </w:rPr>
              <w:t>数学游戏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褚智伟</w:t>
            </w:r>
          </w:p>
        </w:tc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F2B4C" w:rsidRPr="001D7D7B" w:rsidTr="004630D9">
        <w:trPr>
          <w:trHeight w:val="56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B4C" w:rsidRPr="001D7D7B" w:rsidRDefault="006F2B4C" w:rsidP="004630D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D7D7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管理学院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行政管理学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  <w:r w:rsidRPr="001D7D7B">
              <w:rPr>
                <w:rFonts w:hint="eastAsia"/>
                <w:sz w:val="24"/>
              </w:rPr>
              <w:t>赵建基</w:t>
            </w: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B4C" w:rsidRPr="001D7D7B" w:rsidRDefault="006F2B4C" w:rsidP="004630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F2B4C" w:rsidRPr="001D7D7B" w:rsidRDefault="006F2B4C" w:rsidP="006F2B4C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8B3A97" w:rsidRDefault="008B3A97"/>
    <w:sectPr w:rsidR="008B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C"/>
    <w:rsid w:val="006F2B4C"/>
    <w:rsid w:val="00782BBE"/>
    <w:rsid w:val="008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2022-02-28T02:29:00Z</dcterms:created>
  <dcterms:modified xsi:type="dcterms:W3CDTF">2022-02-28T02:30:00Z</dcterms:modified>
</cp:coreProperties>
</file>