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00" w:lineRule="exact"/>
        <w:jc w:val="center"/>
        <w:rPr>
          <w:rFonts w:ascii="黑体" w:eastAsia="黑体" w:cs="宋体"/>
          <w:sz w:val="30"/>
          <w:szCs w:val="30"/>
        </w:rPr>
      </w:pPr>
      <w:r>
        <w:rPr>
          <w:rFonts w:hint="eastAsia" w:ascii="黑体" w:eastAsia="黑体" w:cs="宋体"/>
          <w:sz w:val="30"/>
          <w:szCs w:val="30"/>
        </w:rPr>
        <w:t>南通师范高等专科学校</w:t>
      </w:r>
    </w:p>
    <w:p>
      <w:pPr>
        <w:pStyle w:val="2"/>
        <w:jc w:val="center"/>
      </w:pPr>
      <w:bookmarkStart w:id="0" w:name="_Toc17471844"/>
      <w:bookmarkStart w:id="1" w:name="_Toc17753285"/>
      <w:r>
        <w:rPr>
          <w:rFonts w:hint="eastAsia"/>
        </w:rPr>
        <w:t>三年制计算机应用技术专业人才培养方案</w:t>
      </w:r>
      <w:bookmarkEnd w:id="0"/>
      <w:bookmarkEnd w:id="1"/>
    </w:p>
    <w:p>
      <w:pPr>
        <w:autoSpaceDE w:val="0"/>
        <w:autoSpaceDN w:val="0"/>
        <w:adjustRightInd w:val="0"/>
        <w:spacing w:line="440" w:lineRule="exact"/>
        <w:rPr>
          <w:rFonts w:ascii="黑体" w:eastAsia="黑体"/>
          <w:sz w:val="24"/>
        </w:rPr>
      </w:pPr>
      <w:r>
        <w:rPr>
          <w:rFonts w:hint="eastAsia" w:ascii="黑体" w:eastAsia="黑体"/>
          <w:sz w:val="24"/>
        </w:rPr>
        <w:t>一、专业名称与代码</w:t>
      </w:r>
    </w:p>
    <w:p>
      <w:pPr>
        <w:adjustRightInd w:val="0"/>
        <w:spacing w:line="440" w:lineRule="exact"/>
        <w:ind w:firstLine="480" w:firstLineChars="200"/>
        <w:rPr>
          <w:rFonts w:eastAsia="仿宋_GB2312"/>
          <w:sz w:val="24"/>
        </w:rPr>
      </w:pPr>
      <w:r>
        <w:rPr>
          <w:rFonts w:hint="eastAsia" w:eastAsia="仿宋_GB2312"/>
          <w:sz w:val="24"/>
        </w:rPr>
        <w:t>专业名称：计算机应用技术</w:t>
      </w:r>
    </w:p>
    <w:p>
      <w:pPr>
        <w:adjustRightInd w:val="0"/>
        <w:spacing w:line="440" w:lineRule="exact"/>
        <w:ind w:firstLine="480" w:firstLineChars="200"/>
        <w:rPr>
          <w:rFonts w:eastAsia="仿宋_GB2312"/>
          <w:sz w:val="24"/>
        </w:rPr>
      </w:pPr>
      <w:r>
        <w:rPr>
          <w:rFonts w:hint="eastAsia" w:eastAsia="仿宋_GB2312"/>
          <w:sz w:val="24"/>
        </w:rPr>
        <w:t>专业代码：510201</w:t>
      </w:r>
    </w:p>
    <w:p>
      <w:pPr>
        <w:autoSpaceDE w:val="0"/>
        <w:autoSpaceDN w:val="0"/>
        <w:adjustRightInd w:val="0"/>
        <w:spacing w:line="440" w:lineRule="exact"/>
        <w:rPr>
          <w:rFonts w:ascii="黑体" w:eastAsia="黑体"/>
          <w:sz w:val="24"/>
        </w:rPr>
      </w:pPr>
      <w:r>
        <w:rPr>
          <w:rFonts w:hint="eastAsia" w:ascii="黑体" w:eastAsia="黑体"/>
          <w:sz w:val="24"/>
        </w:rPr>
        <w:t>二、学制与修业年限</w:t>
      </w:r>
    </w:p>
    <w:p>
      <w:pPr>
        <w:adjustRightInd w:val="0"/>
        <w:spacing w:line="440" w:lineRule="exact"/>
        <w:ind w:firstLine="480" w:firstLineChars="200"/>
        <w:rPr>
          <w:rFonts w:eastAsia="仿宋_GB2312"/>
          <w:sz w:val="24"/>
        </w:rPr>
      </w:pPr>
      <w:r>
        <w:rPr>
          <w:rFonts w:hint="eastAsia" w:eastAsia="仿宋_GB2312"/>
          <w:sz w:val="24"/>
        </w:rPr>
        <w:t>标准学制：3年</w:t>
      </w:r>
    </w:p>
    <w:p>
      <w:pPr>
        <w:adjustRightInd w:val="0"/>
        <w:spacing w:line="440" w:lineRule="exact"/>
        <w:ind w:firstLine="480" w:firstLineChars="200"/>
        <w:rPr>
          <w:rFonts w:eastAsia="仿宋_GB2312"/>
          <w:sz w:val="24"/>
        </w:rPr>
      </w:pPr>
      <w:r>
        <w:rPr>
          <w:rFonts w:hint="eastAsia" w:eastAsia="仿宋_GB2312"/>
          <w:sz w:val="24"/>
        </w:rPr>
        <w:t>修业年限：2～4年</w:t>
      </w:r>
    </w:p>
    <w:p>
      <w:pPr>
        <w:autoSpaceDE w:val="0"/>
        <w:autoSpaceDN w:val="0"/>
        <w:adjustRightInd w:val="0"/>
        <w:spacing w:line="440" w:lineRule="exact"/>
        <w:rPr>
          <w:rFonts w:ascii="黑体" w:eastAsia="黑体"/>
          <w:sz w:val="28"/>
          <w:szCs w:val="28"/>
        </w:rPr>
      </w:pPr>
      <w:r>
        <w:rPr>
          <w:rFonts w:hint="eastAsia" w:ascii="黑体" w:eastAsia="黑体"/>
          <w:sz w:val="24"/>
        </w:rPr>
        <w:t>三、入学要求</w:t>
      </w:r>
    </w:p>
    <w:p>
      <w:pPr>
        <w:adjustRightInd w:val="0"/>
        <w:spacing w:line="440" w:lineRule="exact"/>
        <w:ind w:firstLine="480" w:firstLineChars="200"/>
        <w:rPr>
          <w:rFonts w:eastAsia="仿宋_GB2312"/>
          <w:sz w:val="24"/>
        </w:rPr>
      </w:pPr>
      <w:r>
        <w:rPr>
          <w:rFonts w:hint="eastAsia" w:eastAsia="仿宋_GB2312"/>
          <w:sz w:val="24"/>
        </w:rPr>
        <w:t>普通高中毕业、中等职业学校毕业或具备同等学力。</w:t>
      </w:r>
    </w:p>
    <w:p>
      <w:pPr>
        <w:numPr>
          <w:ilvl w:val="0"/>
          <w:numId w:val="1"/>
        </w:numPr>
        <w:autoSpaceDE w:val="0"/>
        <w:autoSpaceDN w:val="0"/>
        <w:adjustRightInd w:val="0"/>
        <w:spacing w:line="440" w:lineRule="exact"/>
        <w:rPr>
          <w:rFonts w:ascii="黑体" w:eastAsia="黑体"/>
          <w:sz w:val="24"/>
        </w:rPr>
      </w:pPr>
      <w:r>
        <w:rPr>
          <w:rFonts w:hint="eastAsia" w:ascii="黑体" w:eastAsia="黑体"/>
          <w:sz w:val="24"/>
        </w:rPr>
        <w:t>职业面向</w:t>
      </w:r>
    </w:p>
    <w:tbl>
      <w:tblPr>
        <w:tblStyle w:val="8"/>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70"/>
        <w:gridCol w:w="1913"/>
        <w:gridCol w:w="1192"/>
        <w:gridCol w:w="177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宋体" w:hAnsi="宋体"/>
                <w:color w:val="000000" w:themeColor="text1"/>
                <w:szCs w:val="21"/>
              </w:rPr>
            </w:pPr>
            <w:r>
              <w:rPr>
                <w:rFonts w:hint="eastAsia" w:ascii="宋体" w:hAnsi="宋体"/>
                <w:color w:val="000000" w:themeColor="text1"/>
                <w:szCs w:val="21"/>
              </w:rPr>
              <w:t>所属专业大类（代码）</w:t>
            </w:r>
          </w:p>
        </w:tc>
        <w:tc>
          <w:tcPr>
            <w:tcW w:w="1470" w:type="dxa"/>
            <w:vAlign w:val="center"/>
          </w:tcPr>
          <w:p>
            <w:pPr>
              <w:jc w:val="center"/>
              <w:rPr>
                <w:rFonts w:ascii="宋体" w:hAnsi="宋体"/>
                <w:color w:val="000000" w:themeColor="text1"/>
                <w:szCs w:val="21"/>
              </w:rPr>
            </w:pPr>
            <w:r>
              <w:rPr>
                <w:rFonts w:hint="eastAsia" w:ascii="宋体" w:hAnsi="宋体"/>
                <w:color w:val="000000" w:themeColor="text1"/>
                <w:szCs w:val="21"/>
              </w:rPr>
              <w:t>所属专业类</w:t>
            </w:r>
          </w:p>
          <w:p>
            <w:pPr>
              <w:jc w:val="center"/>
              <w:rPr>
                <w:rFonts w:ascii="宋体" w:hAnsi="宋体"/>
                <w:color w:val="000000" w:themeColor="text1"/>
                <w:szCs w:val="21"/>
              </w:rPr>
            </w:pPr>
            <w:r>
              <w:rPr>
                <w:rFonts w:hint="eastAsia" w:ascii="宋体" w:hAnsi="宋体"/>
                <w:color w:val="000000" w:themeColor="text1"/>
                <w:szCs w:val="21"/>
              </w:rPr>
              <w:t>（代码）</w:t>
            </w:r>
          </w:p>
        </w:tc>
        <w:tc>
          <w:tcPr>
            <w:tcW w:w="1913" w:type="dxa"/>
            <w:vAlign w:val="center"/>
          </w:tcPr>
          <w:p>
            <w:pPr>
              <w:jc w:val="center"/>
              <w:rPr>
                <w:rFonts w:ascii="宋体" w:hAnsi="宋体"/>
                <w:color w:val="000000" w:themeColor="text1"/>
                <w:szCs w:val="21"/>
              </w:rPr>
            </w:pPr>
            <w:r>
              <w:rPr>
                <w:rFonts w:hint="eastAsia" w:ascii="宋体" w:hAnsi="宋体"/>
                <w:color w:val="000000" w:themeColor="text1"/>
                <w:szCs w:val="21"/>
              </w:rPr>
              <w:t>对应行业</w:t>
            </w:r>
          </w:p>
          <w:p>
            <w:pPr>
              <w:jc w:val="center"/>
              <w:rPr>
                <w:rFonts w:ascii="宋体" w:hAnsi="宋体"/>
                <w:color w:val="000000" w:themeColor="text1"/>
                <w:szCs w:val="21"/>
              </w:rPr>
            </w:pPr>
            <w:r>
              <w:rPr>
                <w:rFonts w:hint="eastAsia" w:ascii="宋体" w:hAnsi="宋体"/>
                <w:color w:val="000000" w:themeColor="text1"/>
                <w:szCs w:val="21"/>
              </w:rPr>
              <w:t>（代码）</w:t>
            </w:r>
          </w:p>
        </w:tc>
        <w:tc>
          <w:tcPr>
            <w:tcW w:w="1192" w:type="dxa"/>
            <w:vAlign w:val="center"/>
          </w:tcPr>
          <w:p>
            <w:pPr>
              <w:jc w:val="center"/>
              <w:rPr>
                <w:rFonts w:ascii="宋体" w:hAnsi="宋体"/>
                <w:color w:val="000000" w:themeColor="text1"/>
                <w:szCs w:val="21"/>
              </w:rPr>
            </w:pPr>
            <w:r>
              <w:rPr>
                <w:rFonts w:hint="eastAsia" w:ascii="宋体" w:hAnsi="宋体"/>
                <w:color w:val="000000" w:themeColor="text1"/>
                <w:szCs w:val="21"/>
              </w:rPr>
              <w:t>主要职业类别</w:t>
            </w:r>
          </w:p>
        </w:tc>
        <w:tc>
          <w:tcPr>
            <w:tcW w:w="1770" w:type="dxa"/>
            <w:vAlign w:val="center"/>
          </w:tcPr>
          <w:p>
            <w:pPr>
              <w:jc w:val="center"/>
              <w:rPr>
                <w:rFonts w:ascii="宋体" w:hAnsi="宋体"/>
                <w:color w:val="000000" w:themeColor="text1"/>
                <w:szCs w:val="21"/>
              </w:rPr>
            </w:pPr>
            <w:r>
              <w:rPr>
                <w:rFonts w:hint="eastAsia" w:ascii="宋体" w:hAnsi="宋体"/>
                <w:color w:val="000000" w:themeColor="text1"/>
                <w:szCs w:val="21"/>
              </w:rPr>
              <w:t>主要岗位群或</w:t>
            </w:r>
          </w:p>
          <w:p>
            <w:pPr>
              <w:jc w:val="center"/>
              <w:rPr>
                <w:rFonts w:ascii="宋体" w:hAnsi="宋体"/>
                <w:color w:val="000000" w:themeColor="text1"/>
                <w:szCs w:val="21"/>
              </w:rPr>
            </w:pPr>
            <w:r>
              <w:rPr>
                <w:rFonts w:hint="eastAsia" w:ascii="宋体" w:hAnsi="宋体"/>
                <w:color w:val="000000" w:themeColor="text1"/>
                <w:szCs w:val="21"/>
              </w:rPr>
              <w:t>技术领域举例</w:t>
            </w:r>
          </w:p>
        </w:tc>
        <w:tc>
          <w:tcPr>
            <w:tcW w:w="2494" w:type="dxa"/>
            <w:vAlign w:val="center"/>
          </w:tcPr>
          <w:p>
            <w:pPr>
              <w:jc w:val="center"/>
              <w:rPr>
                <w:rFonts w:ascii="宋体" w:hAnsi="宋体"/>
                <w:color w:val="000000" w:themeColor="text1"/>
                <w:szCs w:val="21"/>
              </w:rPr>
            </w:pPr>
            <w:r>
              <w:rPr>
                <w:rFonts w:hint="eastAsia" w:ascii="宋体" w:hAnsi="宋体"/>
                <w:color w:val="000000" w:themeColor="text1"/>
                <w:szCs w:val="21"/>
              </w:rPr>
              <w:t>职业资格证书或</w:t>
            </w:r>
          </w:p>
          <w:p>
            <w:pPr>
              <w:jc w:val="center"/>
              <w:rPr>
                <w:rFonts w:ascii="宋体" w:hAnsi="宋体"/>
                <w:color w:val="000000" w:themeColor="text1"/>
                <w:szCs w:val="21"/>
              </w:rPr>
            </w:pPr>
            <w:r>
              <w:rPr>
                <w:rFonts w:hint="eastAsia" w:ascii="宋体" w:hAnsi="宋体"/>
                <w:color w:val="000000" w:themeColor="text1"/>
                <w:szCs w:val="21"/>
              </w:rPr>
              <w:t>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29" w:type="dxa"/>
            <w:vAlign w:val="center"/>
          </w:tcPr>
          <w:p>
            <w:pPr>
              <w:spacing w:line="360" w:lineRule="auto"/>
              <w:jc w:val="center"/>
              <w:rPr>
                <w:rFonts w:ascii="仿宋" w:hAnsi="仿宋" w:eastAsia="仿宋" w:cs="Arial"/>
                <w:sz w:val="24"/>
                <w:shd w:val="clear" w:color="auto" w:fill="FFFFFF"/>
              </w:rPr>
            </w:pPr>
            <w:r>
              <w:rPr>
                <w:rFonts w:ascii="仿宋" w:hAnsi="仿宋" w:eastAsia="仿宋" w:cs="Arial"/>
                <w:sz w:val="24"/>
                <w:shd w:val="clear" w:color="auto" w:fill="FFFFFF"/>
              </w:rPr>
              <w:t>电子信息大类</w:t>
            </w:r>
          </w:p>
          <w:p>
            <w:pPr>
              <w:spacing w:line="360" w:lineRule="auto"/>
              <w:jc w:val="center"/>
              <w:rPr>
                <w:rFonts w:ascii="仿宋" w:hAnsi="仿宋" w:eastAsia="仿宋"/>
                <w:sz w:val="24"/>
              </w:rPr>
            </w:pPr>
            <w:r>
              <w:rPr>
                <w:rFonts w:hint="eastAsia" w:ascii="仿宋" w:hAnsi="仿宋" w:eastAsia="仿宋" w:cs="Arial"/>
                <w:sz w:val="24"/>
                <w:shd w:val="clear" w:color="auto" w:fill="FFFFFF"/>
              </w:rPr>
              <w:t>（51）</w:t>
            </w:r>
          </w:p>
        </w:tc>
        <w:tc>
          <w:tcPr>
            <w:tcW w:w="1470" w:type="dxa"/>
            <w:vAlign w:val="center"/>
          </w:tcPr>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计算机类</w:t>
            </w:r>
          </w:p>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（5102）</w:t>
            </w:r>
          </w:p>
        </w:tc>
        <w:tc>
          <w:tcPr>
            <w:tcW w:w="1913" w:type="dxa"/>
            <w:vAlign w:val="center"/>
          </w:tcPr>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互联网和相关服务（64）</w:t>
            </w:r>
          </w:p>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软件和信息技术服务业（65）</w:t>
            </w:r>
          </w:p>
        </w:tc>
        <w:tc>
          <w:tcPr>
            <w:tcW w:w="1192" w:type="dxa"/>
            <w:vAlign w:val="center"/>
          </w:tcPr>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计算机与应用工程技术人员</w:t>
            </w:r>
          </w:p>
        </w:tc>
        <w:tc>
          <w:tcPr>
            <w:tcW w:w="1770" w:type="dxa"/>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软件开发工程师、移动应用开发工程师、网页设计员、网络工程师、网络测试员</w:t>
            </w:r>
          </w:p>
        </w:tc>
        <w:tc>
          <w:tcPr>
            <w:tcW w:w="2494" w:type="dxa"/>
            <w:vAlign w:val="center"/>
          </w:tcPr>
          <w:p>
            <w:pPr>
              <w:spacing w:line="276" w:lineRule="auto"/>
              <w:rPr>
                <w:rFonts w:ascii="仿宋" w:hAnsi="仿宋" w:eastAsia="仿宋"/>
                <w:color w:val="000000" w:themeColor="text1"/>
                <w:sz w:val="24"/>
              </w:rPr>
            </w:pPr>
            <w:r>
              <w:rPr>
                <w:rFonts w:hint="eastAsia" w:ascii="仿宋" w:hAnsi="仿宋" w:eastAsia="仿宋"/>
                <w:color w:val="000000" w:themeColor="text1"/>
                <w:sz w:val="24"/>
              </w:rPr>
              <w:t>程序员、软件设计师等软件水平考试证书,Web前端开发工程师、大数据应用开发（Java）、全国计算机等级考试、阿里、华为、微软或红帽等企业认证证书。</w:t>
            </w:r>
          </w:p>
        </w:tc>
      </w:tr>
    </w:tbl>
    <w:p>
      <w:pPr>
        <w:autoSpaceDE w:val="0"/>
        <w:autoSpaceDN w:val="0"/>
        <w:adjustRightInd w:val="0"/>
        <w:spacing w:line="440" w:lineRule="exact"/>
        <w:rPr>
          <w:rFonts w:ascii="黑体" w:eastAsia="黑体"/>
          <w:sz w:val="24"/>
        </w:rPr>
      </w:pPr>
      <w:r>
        <w:rPr>
          <w:rFonts w:hint="eastAsia" w:ascii="黑体" w:eastAsia="黑体"/>
          <w:sz w:val="24"/>
        </w:rPr>
        <w:t>五、培养目标</w:t>
      </w:r>
    </w:p>
    <w:p>
      <w:pPr>
        <w:adjustRightInd w:val="0"/>
        <w:spacing w:line="480" w:lineRule="exact"/>
        <w:ind w:firstLine="480" w:firstLineChars="200"/>
        <w:rPr>
          <w:rFonts w:eastAsia="仿宋_GB2312"/>
          <w:sz w:val="24"/>
        </w:rPr>
      </w:pPr>
      <w:r>
        <w:rPr>
          <w:rFonts w:hint="eastAsia" w:eastAsia="仿宋_GB2312"/>
          <w:sz w:val="24"/>
        </w:rPr>
        <w:t>培养思想政治坚定，德、智、体、美、劳全面发展，适应社会发展各产业领域第一线岗位需要，具有较高的职业素质与专业技能，掌握计算机基础理论、办公自动化软件及网络设备的配置、初、中级程序开发、平面设计、网站开发与维护等知识和技术技能，面向计算机应用技术领域的中小微企业一线高素质复合型技术技能人才。</w:t>
      </w:r>
    </w:p>
    <w:p>
      <w:pPr>
        <w:autoSpaceDE w:val="0"/>
        <w:autoSpaceDN w:val="0"/>
        <w:adjustRightInd w:val="0"/>
        <w:spacing w:line="440" w:lineRule="exact"/>
        <w:rPr>
          <w:rFonts w:ascii="黑体" w:eastAsia="黑体"/>
          <w:sz w:val="24"/>
        </w:rPr>
      </w:pPr>
      <w:r>
        <w:rPr>
          <w:rFonts w:hint="eastAsia" w:ascii="黑体" w:eastAsia="黑体"/>
          <w:sz w:val="24"/>
        </w:rPr>
        <w:t>六、培养规格</w:t>
      </w:r>
    </w:p>
    <w:p>
      <w:pPr>
        <w:adjustRightInd w:val="0"/>
        <w:spacing w:line="460" w:lineRule="exact"/>
        <w:ind w:firstLine="723" w:firstLineChars="300"/>
        <w:rPr>
          <w:rFonts w:eastAsia="仿宋_GB2312"/>
          <w:b/>
          <w:bCs/>
          <w:sz w:val="24"/>
          <w:szCs w:val="32"/>
          <w:shd w:val="clear" w:color="auto" w:fill="FFFFFF"/>
        </w:rPr>
      </w:pPr>
      <w:r>
        <w:rPr>
          <w:rFonts w:hint="eastAsia" w:eastAsia="仿宋_GB2312"/>
          <w:b/>
          <w:bCs/>
          <w:sz w:val="24"/>
          <w:szCs w:val="32"/>
          <w:shd w:val="clear" w:color="auto" w:fill="FFFFFF"/>
        </w:rPr>
        <w:t>1. 素质</w:t>
      </w:r>
    </w:p>
    <w:p>
      <w:pPr>
        <w:adjustRightInd w:val="0"/>
        <w:spacing w:line="460" w:lineRule="exact"/>
        <w:ind w:firstLine="480" w:firstLineChars="200"/>
        <w:rPr>
          <w:rFonts w:eastAsia="仿宋_GB2312"/>
          <w:sz w:val="24"/>
        </w:rPr>
      </w:pPr>
      <w:r>
        <w:rPr>
          <w:rFonts w:hint="eastAsia" w:eastAsia="仿宋_GB2312"/>
          <w:sz w:val="24"/>
          <w:szCs w:val="32"/>
          <w:shd w:val="clear" w:color="auto" w:fill="FFFFFF"/>
        </w:rPr>
        <w:t>（1）具有良好的思想品德、职业道德和社会公德，热爱祖国、热爱人民</w:t>
      </w:r>
      <w:r>
        <w:rPr>
          <w:rFonts w:hint="eastAsia" w:eastAsia="仿宋_GB2312"/>
          <w:sz w:val="24"/>
        </w:rPr>
        <w:t>；</w:t>
      </w:r>
    </w:p>
    <w:p>
      <w:pPr>
        <w:adjustRightInd w:val="0"/>
        <w:spacing w:line="460" w:lineRule="exact"/>
        <w:ind w:firstLine="480" w:firstLineChars="200"/>
        <w:rPr>
          <w:rFonts w:eastAsia="仿宋_GB2312"/>
          <w:sz w:val="24"/>
        </w:rPr>
      </w:pPr>
      <w:r>
        <w:rPr>
          <w:rFonts w:hint="eastAsia" w:eastAsia="仿宋_GB2312"/>
          <w:sz w:val="24"/>
        </w:rPr>
        <w:t>（2）具有良好的心理素质和身体素质，能够吃苦耐劳、艰苦奋斗、追求卓越；</w:t>
      </w:r>
    </w:p>
    <w:p>
      <w:pPr>
        <w:adjustRightInd w:val="0"/>
        <w:spacing w:line="460" w:lineRule="exact"/>
        <w:ind w:firstLine="480" w:firstLineChars="200"/>
        <w:rPr>
          <w:rFonts w:eastAsia="仿宋_GB2312"/>
          <w:sz w:val="24"/>
        </w:rPr>
      </w:pPr>
      <w:r>
        <w:rPr>
          <w:rFonts w:hint="eastAsia" w:eastAsia="仿宋_GB2312"/>
          <w:sz w:val="24"/>
        </w:rPr>
        <w:t>（3）具有良好的科学文化素质，形成正确的人生观、价值观和人才观；</w:t>
      </w:r>
    </w:p>
    <w:p>
      <w:pPr>
        <w:adjustRightInd w:val="0"/>
        <w:spacing w:line="460" w:lineRule="exact"/>
        <w:ind w:firstLine="480" w:firstLineChars="200"/>
        <w:rPr>
          <w:rFonts w:eastAsia="仿宋_GB2312"/>
          <w:sz w:val="24"/>
          <w:szCs w:val="32"/>
          <w:shd w:val="clear" w:color="auto" w:fill="FFFFFF"/>
        </w:rPr>
      </w:pPr>
      <w:r>
        <w:rPr>
          <w:rFonts w:hint="eastAsia" w:eastAsia="仿宋_GB2312"/>
          <w:sz w:val="24"/>
        </w:rPr>
        <w:t>（4）</w:t>
      </w:r>
      <w:r>
        <w:rPr>
          <w:rFonts w:hint="eastAsia" w:eastAsia="仿宋_GB2312"/>
          <w:spacing w:val="-4"/>
          <w:sz w:val="24"/>
        </w:rPr>
        <w:t>具</w:t>
      </w:r>
      <w:r>
        <w:rPr>
          <w:rFonts w:eastAsia="仿宋_GB2312"/>
          <w:spacing w:val="-4"/>
          <w:sz w:val="24"/>
        </w:rPr>
        <w:t>有良好的社会适应能力、人际交流能力、团队协作能力</w:t>
      </w:r>
      <w:r>
        <w:rPr>
          <w:rFonts w:hint="eastAsia" w:eastAsia="仿宋_GB2312"/>
          <w:spacing w:val="-4"/>
          <w:sz w:val="24"/>
        </w:rPr>
        <w:t>、创新实践能力</w:t>
      </w:r>
      <w:r>
        <w:rPr>
          <w:rFonts w:hint="eastAsia" w:eastAsia="仿宋_GB2312"/>
          <w:sz w:val="24"/>
          <w:szCs w:val="32"/>
          <w:shd w:val="clear" w:color="auto" w:fill="FFFFFF"/>
        </w:rPr>
        <w:t>和</w:t>
      </w:r>
      <w:r>
        <w:rPr>
          <w:rFonts w:eastAsia="仿宋_GB2312"/>
          <w:sz w:val="24"/>
          <w:szCs w:val="32"/>
          <w:shd w:val="clear" w:color="auto" w:fill="FFFFFF"/>
        </w:rPr>
        <w:t>职业服务意识</w:t>
      </w:r>
      <w:r>
        <w:rPr>
          <w:rFonts w:hint="eastAsia" w:eastAsia="仿宋_GB2312"/>
          <w:sz w:val="24"/>
          <w:szCs w:val="32"/>
          <w:shd w:val="clear" w:color="auto" w:fill="FFFFFF"/>
        </w:rPr>
        <w:t>；</w:t>
      </w:r>
    </w:p>
    <w:p>
      <w:pPr>
        <w:adjustRightInd w:val="0"/>
        <w:spacing w:line="46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（5）具有就业、敬业、创业精神。</w:t>
      </w:r>
    </w:p>
    <w:p>
      <w:pPr>
        <w:adjustRightInd w:val="0"/>
        <w:spacing w:line="460" w:lineRule="exact"/>
        <w:ind w:firstLine="482" w:firstLineChars="200"/>
        <w:rPr>
          <w:rFonts w:eastAsia="仿宋_GB2312"/>
          <w:b/>
          <w:bCs/>
          <w:sz w:val="24"/>
          <w:szCs w:val="32"/>
          <w:shd w:val="clear" w:color="auto" w:fill="FFFFFF"/>
        </w:rPr>
      </w:pPr>
      <w:r>
        <w:rPr>
          <w:rFonts w:hint="eastAsia" w:eastAsia="仿宋_GB2312"/>
          <w:b/>
          <w:bCs/>
          <w:sz w:val="24"/>
          <w:szCs w:val="32"/>
          <w:shd w:val="clear" w:color="auto" w:fill="FFFFFF"/>
        </w:rPr>
        <w:t>2. 知识</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（1）掌握必备的思想政治理论，科学文化基础知识和中华优秀传统文化知识。</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（2）熟悉与本专业相关的法律法规以及环境保护、安全消防、文明生产等知识。</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（3）掌握图形图像处理，动画设计等多媒体应用技术。</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（4）掌握面向对象程序设计的基础理论知识。</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（5）掌握数据库设计与应用的技术和方法。</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（6）掌握Web前端开发的方法。</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（7) 掌握Java等主流软件开发平台相关知识；</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（8）掌握局域网组建与维护的方法。</w:t>
      </w:r>
    </w:p>
    <w:p>
      <w:pPr>
        <w:adjustRightInd w:val="0"/>
        <w:spacing w:line="460" w:lineRule="exact"/>
        <w:ind w:firstLine="482" w:firstLineChars="200"/>
        <w:rPr>
          <w:rFonts w:eastAsia="仿宋_GB2312"/>
          <w:b/>
          <w:bCs/>
          <w:sz w:val="24"/>
          <w:szCs w:val="32"/>
          <w:shd w:val="clear" w:color="auto" w:fill="FFFFFF"/>
        </w:rPr>
      </w:pPr>
      <w:r>
        <w:rPr>
          <w:rFonts w:hint="eastAsia" w:eastAsia="仿宋_GB2312"/>
          <w:b/>
          <w:bCs/>
          <w:sz w:val="24"/>
          <w:szCs w:val="32"/>
          <w:shd w:val="clear" w:color="auto" w:fill="FFFFFF"/>
        </w:rPr>
        <w:t>3. 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（1）具有探究学习、终身学习、分析问题和解决问题的能力。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（2）具有良好的语言、文字表达能力和沟通能力。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（3）具有良好的团队合作和抗压能力。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（4）具有阅读并正确理解软件需求分析报告和项目建设方案的能力。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（5）具有</w:t>
      </w:r>
      <w:r>
        <w:rPr>
          <w:rFonts w:eastAsia="仿宋_GB2312"/>
          <w:sz w:val="24"/>
          <w:szCs w:val="32"/>
          <w:shd w:val="clear" w:color="auto" w:fill="FFFFFF"/>
        </w:rPr>
        <w:t>计算机软硬件的</w:t>
      </w:r>
      <w:r>
        <w:rPr>
          <w:rFonts w:hint="eastAsia" w:eastAsia="仿宋_GB2312"/>
          <w:sz w:val="24"/>
          <w:szCs w:val="32"/>
          <w:shd w:val="clear" w:color="auto" w:fill="FFFFFF"/>
        </w:rPr>
        <w:t>安装、调试与</w:t>
      </w:r>
      <w:r>
        <w:rPr>
          <w:rFonts w:eastAsia="仿宋_GB2312"/>
          <w:sz w:val="24"/>
          <w:szCs w:val="32"/>
          <w:shd w:val="clear" w:color="auto" w:fill="FFFFFF"/>
        </w:rPr>
        <w:t>维护能力</w:t>
      </w:r>
      <w:r>
        <w:rPr>
          <w:rFonts w:hint="eastAsia" w:eastAsia="仿宋_GB2312"/>
          <w:sz w:val="24"/>
          <w:szCs w:val="32"/>
          <w:shd w:val="clear" w:color="auto" w:fill="FFFFFF"/>
        </w:rPr>
        <w:t>。</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（6) 具有数据库设计、应用与管理能力。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 xml:space="preserve"> (7) 具有软件界面设计能力。</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 xml:space="preserve"> (8) 具有软件的售后技术支持能力。</w:t>
      </w:r>
    </w:p>
    <w:p>
      <w:pPr>
        <w:autoSpaceDE w:val="0"/>
        <w:autoSpaceDN w:val="0"/>
        <w:adjustRightInd w:val="0"/>
        <w:spacing w:line="440" w:lineRule="exact"/>
        <w:rPr>
          <w:rFonts w:ascii="黑体" w:eastAsia="黑体"/>
          <w:sz w:val="24"/>
        </w:rPr>
      </w:pPr>
      <w:r>
        <w:rPr>
          <w:rFonts w:hint="eastAsia" w:ascii="黑体" w:eastAsia="黑体"/>
          <w:sz w:val="24"/>
        </w:rPr>
        <w:t>七、毕业要求</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1. 品德发展良好，操行考核合格。</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2. 身体素质达标。</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3. 学业成绩合格。</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4. 专业实习成绩合格。</w:t>
      </w:r>
    </w:p>
    <w:p>
      <w:pPr>
        <w:autoSpaceDE w:val="0"/>
        <w:autoSpaceDN w:val="0"/>
        <w:adjustRightInd w:val="0"/>
        <w:spacing w:line="440" w:lineRule="exact"/>
        <w:ind w:firstLine="480" w:firstLineChars="200"/>
        <w:rPr>
          <w:rFonts w:eastAsia="仿宋_GB2312"/>
          <w:sz w:val="24"/>
          <w:szCs w:val="32"/>
          <w:shd w:val="clear" w:color="auto" w:fill="FFFFFF"/>
        </w:rPr>
      </w:pPr>
      <w:r>
        <w:rPr>
          <w:rFonts w:hint="eastAsia" w:eastAsia="仿宋_GB2312"/>
          <w:sz w:val="24"/>
          <w:szCs w:val="32"/>
          <w:shd w:val="clear" w:color="auto" w:fill="FFFFFF"/>
        </w:rPr>
        <w:t>5.</w:t>
      </w:r>
      <w:r>
        <w:rPr>
          <w:rFonts w:eastAsia="仿宋_GB2312"/>
          <w:sz w:val="24"/>
          <w:szCs w:val="32"/>
          <w:shd w:val="clear" w:color="auto" w:fill="FFFFFF"/>
        </w:rPr>
        <w:t xml:space="preserve"> </w:t>
      </w:r>
      <w:r>
        <w:rPr>
          <w:rFonts w:hint="eastAsia" w:eastAsia="仿宋_GB2312"/>
          <w:sz w:val="24"/>
          <w:szCs w:val="32"/>
          <w:shd w:val="clear" w:color="auto" w:fill="FFFFFF"/>
        </w:rPr>
        <w:t>毕业设计（论文）成绩合格。</w:t>
      </w:r>
    </w:p>
    <w:p>
      <w:pPr>
        <w:autoSpaceDE w:val="0"/>
        <w:autoSpaceDN w:val="0"/>
        <w:adjustRightInd w:val="0"/>
        <w:spacing w:line="440" w:lineRule="exact"/>
        <w:ind w:firstLine="480" w:firstLineChars="200"/>
        <w:rPr>
          <w:rFonts w:eastAsia="仿宋_GB2312"/>
          <w:sz w:val="24"/>
        </w:rPr>
      </w:pPr>
      <w:r>
        <w:rPr>
          <w:rFonts w:hint="eastAsia" w:eastAsia="仿宋_GB2312"/>
          <w:sz w:val="24"/>
          <w:szCs w:val="32"/>
          <w:shd w:val="clear" w:color="auto" w:fill="FFFFFF"/>
        </w:rPr>
        <w:t>6.</w:t>
      </w:r>
      <w:r>
        <w:rPr>
          <w:rFonts w:eastAsia="仿宋_GB2312"/>
          <w:sz w:val="24"/>
          <w:szCs w:val="32"/>
          <w:shd w:val="clear" w:color="auto" w:fill="FFFFFF"/>
        </w:rPr>
        <w:t xml:space="preserve"> </w:t>
      </w:r>
      <w:r>
        <w:rPr>
          <w:rFonts w:hint="eastAsia" w:eastAsia="仿宋_GB2312"/>
          <w:sz w:val="24"/>
          <w:szCs w:val="32"/>
          <w:shd w:val="clear" w:color="auto" w:fill="FFFFFF"/>
        </w:rPr>
        <w:t>职业技能考核合格</w:t>
      </w:r>
      <w:r>
        <w:rPr>
          <w:rFonts w:hint="eastAsia" w:eastAsia="仿宋_GB2312"/>
          <w:sz w:val="24"/>
        </w:rPr>
        <w:t>。</w:t>
      </w:r>
    </w:p>
    <w:p>
      <w:pPr>
        <w:adjustRightInd w:val="0"/>
        <w:spacing w:line="460" w:lineRule="exact"/>
        <w:ind w:firstLine="480" w:firstLineChars="200"/>
        <w:rPr>
          <w:rFonts w:eastAsia="仿宋_GB2312"/>
          <w:b/>
          <w:bCs/>
          <w:sz w:val="24"/>
        </w:rPr>
      </w:pPr>
      <w:r>
        <w:rPr>
          <w:rFonts w:hint="eastAsia" w:eastAsia="仿宋_GB2312"/>
          <w:sz w:val="24"/>
        </w:rPr>
        <w:t>7．在规定的年限内修满163学分，其中必修课137学分，选修课26学分。</w:t>
      </w:r>
      <w:r>
        <w:rPr>
          <w:rFonts w:eastAsia="仿宋_GB2312"/>
          <w:b/>
          <w:bCs/>
          <w:sz w:val="24"/>
        </w:rPr>
        <w:t xml:space="preserve"> </w:t>
      </w:r>
    </w:p>
    <w:p>
      <w:pPr>
        <w:autoSpaceDE w:val="0"/>
        <w:autoSpaceDN w:val="0"/>
        <w:adjustRightInd w:val="0"/>
        <w:spacing w:line="440" w:lineRule="exact"/>
        <w:rPr>
          <w:rFonts w:ascii="黑体" w:eastAsia="黑体"/>
          <w:sz w:val="24"/>
        </w:rPr>
      </w:pPr>
      <w:r>
        <w:rPr>
          <w:rFonts w:hint="eastAsia" w:ascii="黑体" w:eastAsia="黑体"/>
          <w:sz w:val="24"/>
        </w:rPr>
        <w:t>八、课程设置及学时安排</w:t>
      </w:r>
    </w:p>
    <w:p>
      <w:pPr>
        <w:autoSpaceDE w:val="0"/>
        <w:autoSpaceDN w:val="0"/>
        <w:adjustRightInd w:val="0"/>
        <w:spacing w:line="480" w:lineRule="exact"/>
        <w:ind w:firstLine="560"/>
        <w:rPr>
          <w:rFonts w:ascii="黑体" w:eastAsia="黑体"/>
          <w:sz w:val="24"/>
        </w:rPr>
      </w:pPr>
      <w:r>
        <w:rPr>
          <w:rFonts w:hint="eastAsia" w:ascii="黑体" w:eastAsia="黑体"/>
          <w:sz w:val="24"/>
        </w:rPr>
        <w:t>本专业课程主要包括公共基础课程和专业课程。</w:t>
      </w:r>
    </w:p>
    <w:p>
      <w:pPr>
        <w:numPr>
          <w:ilvl w:val="0"/>
          <w:numId w:val="2"/>
        </w:numPr>
        <w:autoSpaceDE w:val="0"/>
        <w:autoSpaceDN w:val="0"/>
        <w:adjustRightInd w:val="0"/>
        <w:spacing w:line="480" w:lineRule="exact"/>
        <w:ind w:firstLine="560"/>
        <w:rPr>
          <w:rFonts w:ascii="黑体" w:eastAsia="黑体"/>
          <w:sz w:val="24"/>
        </w:rPr>
      </w:pPr>
      <w:r>
        <w:rPr>
          <w:rFonts w:hint="eastAsia" w:ascii="黑体" w:eastAsia="黑体"/>
          <w:sz w:val="24"/>
        </w:rPr>
        <w:t>课程设置</w:t>
      </w:r>
    </w:p>
    <w:p>
      <w:pPr>
        <w:autoSpaceDE w:val="0"/>
        <w:autoSpaceDN w:val="0"/>
        <w:adjustRightInd w:val="0"/>
        <w:spacing w:line="480" w:lineRule="exact"/>
        <w:ind w:firstLine="480" w:firstLineChars="200"/>
        <w:rPr>
          <w:rFonts w:ascii="黑体" w:eastAsia="黑体"/>
          <w:sz w:val="28"/>
          <w:szCs w:val="28"/>
        </w:rPr>
      </w:pPr>
      <w:r>
        <w:rPr>
          <w:rFonts w:hint="eastAsia" w:ascii="黑体" w:eastAsia="黑体"/>
          <w:sz w:val="24"/>
        </w:rPr>
        <w:t>1.公共基础课程</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根据党和国家有关文件规定，</w:t>
      </w:r>
      <w:r>
        <w:rPr>
          <w:rFonts w:hint="eastAsia" w:ascii="仿宋_GB2312" w:hAnsi="仿宋_GB2312" w:eastAsia="仿宋_GB2312" w:cs="仿宋_GB2312"/>
          <w:sz w:val="24"/>
        </w:rPr>
        <w:t>将</w:t>
      </w:r>
      <w:r>
        <w:rPr>
          <w:rFonts w:ascii="仿宋_GB2312" w:hAnsi="仿宋_GB2312" w:eastAsia="仿宋_GB2312" w:cs="仿宋_GB2312"/>
          <w:sz w:val="24"/>
        </w:rPr>
        <w:t>思想道德修养与法律基础</w:t>
      </w:r>
      <w:r>
        <w:rPr>
          <w:rFonts w:hint="eastAsia" w:ascii="仿宋_GB2312" w:hAnsi="仿宋_GB2312" w:eastAsia="仿宋_GB2312" w:cs="仿宋_GB2312"/>
          <w:sz w:val="24"/>
        </w:rPr>
        <w:t>、</w:t>
      </w:r>
      <w:r>
        <w:rPr>
          <w:rFonts w:ascii="仿宋_GB2312" w:hAnsi="仿宋_GB2312" w:eastAsia="仿宋_GB2312" w:cs="仿宋_GB2312"/>
          <w:sz w:val="24"/>
        </w:rPr>
        <w:t>毛泽东思想和中国特色社会主义理论体系概论</w:t>
      </w:r>
      <w:r>
        <w:rPr>
          <w:rFonts w:hint="eastAsia" w:ascii="仿宋_GB2312" w:hAnsi="仿宋_GB2312" w:eastAsia="仿宋_GB2312" w:cs="仿宋_GB2312"/>
          <w:sz w:val="24"/>
        </w:rPr>
        <w:t>、大学生职业生涯规划、心理健康教育、就业指导、军事理论与军训等列入公共基础必修课；并将劳动教育、创新创业教育、大学语文、大学数学、大学英语、计算机基础与应用等列入必修课或选修课。</w:t>
      </w:r>
    </w:p>
    <w:p>
      <w:pPr>
        <w:pStyle w:val="10"/>
        <w:tabs>
          <w:tab w:val="left" w:pos="759"/>
        </w:tabs>
        <w:spacing w:line="360" w:lineRule="auto"/>
        <w:ind w:left="420" w:firstLine="0"/>
        <w:rPr>
          <w:rFonts w:ascii="黑体" w:eastAsia="黑体" w:cs="Times New Roman"/>
          <w:kern w:val="2"/>
          <w:sz w:val="24"/>
          <w:szCs w:val="24"/>
          <w:lang w:val="en-US" w:eastAsia="zh-CN" w:bidi="ar-SA"/>
        </w:rPr>
      </w:pPr>
      <w:r>
        <w:rPr>
          <w:rFonts w:ascii="黑体" w:eastAsia="黑体" w:cs="Times New Roman"/>
          <w:kern w:val="2"/>
          <w:sz w:val="24"/>
          <w:szCs w:val="24"/>
          <w:lang w:val="en-US" w:eastAsia="zh-CN" w:bidi="ar-SA"/>
        </w:rPr>
        <w:t>2.专业课程</w:t>
      </w:r>
    </w:p>
    <w:p>
      <w:pPr>
        <w:pStyle w:val="10"/>
        <w:spacing w:line="360" w:lineRule="auto"/>
        <w:ind w:firstLine="440"/>
        <w:jc w:val="both"/>
        <w:rPr>
          <w:rFonts w:ascii="仿宋_GB2312" w:hAnsi="仿宋_GB2312" w:eastAsia="仿宋_GB2312" w:cs="仿宋_GB2312"/>
          <w:kern w:val="2"/>
          <w:sz w:val="24"/>
          <w:szCs w:val="24"/>
          <w:lang w:val="en-US" w:eastAsia="zh-CN" w:bidi="ar-SA"/>
        </w:rPr>
      </w:pPr>
      <w:r>
        <w:rPr>
          <w:rFonts w:ascii="仿宋_GB2312" w:hAnsi="仿宋_GB2312" w:eastAsia="仿宋_GB2312" w:cs="仿宋_GB2312"/>
          <w:kern w:val="2"/>
          <w:sz w:val="24"/>
          <w:szCs w:val="24"/>
          <w:lang w:val="en-US" w:eastAsia="zh-CN" w:bidi="ar-SA"/>
        </w:rPr>
        <w:t>专业课程包括专业基础课程、专业核心课程、专业拓展课程，并涵盖有关实践性教学环节。</w:t>
      </w:r>
      <w:r>
        <w:rPr>
          <w:rFonts w:hint="eastAsia" w:ascii="仿宋_GB2312" w:hAnsi="仿宋_GB2312" w:eastAsia="仿宋_GB2312" w:cs="仿宋_GB2312"/>
          <w:kern w:val="2"/>
          <w:sz w:val="24"/>
          <w:szCs w:val="24"/>
          <w:lang w:val="en-US" w:eastAsia="zh-CN" w:bidi="ar-SA"/>
        </w:rPr>
        <w:t>包括以下主要教学内容：</w:t>
      </w:r>
    </w:p>
    <w:p>
      <w:pPr>
        <w:pStyle w:val="10"/>
        <w:tabs>
          <w:tab w:val="left" w:pos="923"/>
        </w:tabs>
        <w:spacing w:line="360" w:lineRule="auto"/>
        <w:ind w:left="440" w:firstLine="0"/>
        <w:jc w:val="both"/>
        <w:rPr>
          <w:rFonts w:ascii="仿宋_GB2312" w:hAnsi="仿宋_GB2312" w:eastAsia="仿宋_GB2312" w:cs="仿宋_GB2312"/>
          <w:kern w:val="2"/>
          <w:sz w:val="24"/>
          <w:szCs w:val="24"/>
          <w:lang w:val="en-US" w:eastAsia="zh-CN" w:bidi="ar-SA"/>
        </w:rPr>
      </w:pPr>
      <w:bookmarkStart w:id="2" w:name="bookmark65"/>
      <w:bookmarkEnd w:id="2"/>
      <w:r>
        <w:rPr>
          <w:rFonts w:hint="eastAsia" w:ascii="仿宋_GB2312" w:hAnsi="仿宋_GB2312" w:eastAsia="仿宋_GB2312" w:cs="仿宋_GB2312"/>
          <w:kern w:val="2"/>
          <w:sz w:val="24"/>
          <w:szCs w:val="24"/>
          <w:lang w:val="en-US" w:eastAsia="zh-CN" w:bidi="ar-SA"/>
        </w:rPr>
        <w:t>（1）</w:t>
      </w:r>
      <w:r>
        <w:rPr>
          <w:rFonts w:ascii="仿宋_GB2312" w:hAnsi="仿宋_GB2312" w:eastAsia="仿宋_GB2312" w:cs="仿宋_GB2312"/>
          <w:kern w:val="2"/>
          <w:sz w:val="24"/>
          <w:szCs w:val="24"/>
          <w:lang w:val="en-US" w:eastAsia="zh-CN" w:bidi="ar-SA"/>
        </w:rPr>
        <w:t>专业基础课程</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主要</w:t>
      </w:r>
      <w:r>
        <w:rPr>
          <w:rFonts w:ascii="仿宋_GB2312" w:hAnsi="仿宋_GB2312" w:eastAsia="仿宋_GB2312" w:cs="仿宋_GB2312"/>
          <w:sz w:val="24"/>
        </w:rPr>
        <w:t>包括：</w:t>
      </w:r>
      <w:r>
        <w:rPr>
          <w:rFonts w:hint="eastAsia" w:ascii="仿宋_GB2312" w:hAnsi="仿宋_GB2312" w:eastAsia="仿宋_GB2312" w:cs="仿宋_GB2312"/>
          <w:sz w:val="24"/>
        </w:rPr>
        <w:t>计算机导论、计算机网络基础、Python程序设计、图形图像处理、二维动画设计、数据库应用与开发、C语言程序设计</w:t>
      </w:r>
      <w:r>
        <w:rPr>
          <w:rFonts w:ascii="仿宋_GB2312" w:hAnsi="仿宋_GB2312" w:eastAsia="仿宋_GB2312" w:cs="仿宋_GB2312"/>
          <w:sz w:val="24"/>
        </w:rPr>
        <w:t>。</w:t>
      </w:r>
    </w:p>
    <w:p>
      <w:pPr>
        <w:pStyle w:val="10"/>
        <w:tabs>
          <w:tab w:val="left" w:pos="923"/>
        </w:tabs>
        <w:spacing w:line="360" w:lineRule="auto"/>
        <w:ind w:left="440" w:firstLine="0"/>
        <w:jc w:val="both"/>
        <w:rPr>
          <w:rFonts w:ascii="仿宋_GB2312" w:hAnsi="仿宋_GB2312" w:eastAsia="仿宋_GB2312" w:cs="仿宋_GB2312"/>
          <w:kern w:val="2"/>
          <w:sz w:val="24"/>
          <w:szCs w:val="24"/>
          <w:lang w:val="en-US" w:eastAsia="zh-CN" w:bidi="ar-SA"/>
        </w:rPr>
      </w:pPr>
      <w:bookmarkStart w:id="3" w:name="bookmark66"/>
      <w:bookmarkEnd w:id="3"/>
      <w:r>
        <w:rPr>
          <w:rFonts w:hint="eastAsia" w:ascii="仿宋_GB2312" w:hAnsi="仿宋_GB2312" w:eastAsia="仿宋_GB2312" w:cs="仿宋_GB2312"/>
          <w:kern w:val="2"/>
          <w:sz w:val="24"/>
          <w:szCs w:val="24"/>
          <w:lang w:val="en-US" w:eastAsia="zh-CN" w:bidi="ar-SA"/>
        </w:rPr>
        <w:t>（2）</w:t>
      </w:r>
      <w:r>
        <w:rPr>
          <w:rFonts w:ascii="仿宋_GB2312" w:hAnsi="仿宋_GB2312" w:eastAsia="仿宋_GB2312" w:cs="仿宋_GB2312"/>
          <w:kern w:val="2"/>
          <w:sz w:val="24"/>
          <w:szCs w:val="24"/>
          <w:lang w:val="en-US" w:eastAsia="zh-CN" w:bidi="ar-SA"/>
        </w:rPr>
        <w:t>专业核心课程</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主要</w:t>
      </w:r>
      <w:r>
        <w:rPr>
          <w:rFonts w:ascii="仿宋_GB2312" w:hAnsi="仿宋_GB2312" w:eastAsia="仿宋_GB2312" w:cs="仿宋_GB2312"/>
          <w:sz w:val="24"/>
        </w:rPr>
        <w:t>包括：</w:t>
      </w:r>
      <w:r>
        <w:rPr>
          <w:rFonts w:hint="eastAsia" w:ascii="仿宋_GB2312" w:hAnsi="仿宋_GB2312" w:eastAsia="仿宋_GB2312" w:cs="仿宋_GB2312"/>
          <w:sz w:val="24"/>
        </w:rPr>
        <w:t>数据结构和算法、Java程序设计、Java高级程序设计</w:t>
      </w:r>
      <w:r>
        <w:rPr>
          <w:rFonts w:hint="eastAsia" w:asciiTheme="minorEastAsia" w:hAnsiTheme="minorEastAsia" w:eastAsiaTheme="minorEastAsia" w:cstheme="minorBidi"/>
          <w:szCs w:val="21"/>
        </w:rPr>
        <w:t>、</w:t>
      </w:r>
      <w:r>
        <w:rPr>
          <w:rFonts w:hint="eastAsia" w:ascii="仿宋_GB2312" w:hAnsi="仿宋_GB2312" w:eastAsia="仿宋_GB2312" w:cs="仿宋_GB2312"/>
          <w:sz w:val="24"/>
        </w:rPr>
        <w:t>Linux系统管理、Web前端开发、HTML5开发、动态网站开发。</w:t>
      </w:r>
    </w:p>
    <w:p>
      <w:pPr>
        <w:pStyle w:val="10"/>
        <w:tabs>
          <w:tab w:val="left" w:pos="923"/>
        </w:tabs>
        <w:spacing w:line="360" w:lineRule="auto"/>
        <w:ind w:left="440" w:firstLine="0"/>
        <w:jc w:val="both"/>
        <w:rPr>
          <w:rFonts w:ascii="仿宋_GB2312" w:hAnsi="仿宋_GB2312" w:eastAsia="仿宋_GB2312" w:cs="仿宋_GB2312"/>
          <w:kern w:val="2"/>
          <w:sz w:val="24"/>
          <w:szCs w:val="24"/>
          <w:lang w:val="en-US" w:eastAsia="zh-CN" w:bidi="ar-SA"/>
        </w:rPr>
      </w:pPr>
      <w:bookmarkStart w:id="4" w:name="bookmark67"/>
      <w:bookmarkEnd w:id="4"/>
      <w:r>
        <w:rPr>
          <w:rFonts w:hint="eastAsia" w:ascii="仿宋_GB2312" w:hAnsi="仿宋_GB2312" w:eastAsia="仿宋_GB2312" w:cs="仿宋_GB2312"/>
          <w:kern w:val="2"/>
          <w:sz w:val="24"/>
          <w:szCs w:val="24"/>
          <w:lang w:val="en-US" w:eastAsia="zh-CN" w:bidi="ar-SA"/>
        </w:rPr>
        <w:t>（3）</w:t>
      </w:r>
      <w:r>
        <w:rPr>
          <w:rFonts w:ascii="仿宋_GB2312" w:hAnsi="仿宋_GB2312" w:eastAsia="仿宋_GB2312" w:cs="仿宋_GB2312"/>
          <w:kern w:val="2"/>
          <w:sz w:val="24"/>
          <w:szCs w:val="24"/>
          <w:lang w:val="en-US" w:eastAsia="zh-CN" w:bidi="ar-SA"/>
        </w:rPr>
        <w:t>专业拓展课程</w:t>
      </w:r>
    </w:p>
    <w:p>
      <w:pPr>
        <w:pStyle w:val="10"/>
        <w:spacing w:line="360" w:lineRule="auto"/>
        <w:ind w:firstLine="44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主要</w:t>
      </w:r>
      <w:r>
        <w:rPr>
          <w:rFonts w:ascii="仿宋_GB2312" w:hAnsi="仿宋_GB2312" w:eastAsia="仿宋_GB2312" w:cs="仿宋_GB2312"/>
          <w:kern w:val="2"/>
          <w:sz w:val="24"/>
          <w:szCs w:val="24"/>
          <w:lang w:val="en-US" w:eastAsia="zh-CN" w:bidi="ar-SA"/>
        </w:rPr>
        <w:t>包括：</w:t>
      </w:r>
      <w:r>
        <w:rPr>
          <w:rFonts w:hint="eastAsia" w:ascii="仿宋_GB2312" w:hAnsi="仿宋_GB2312" w:eastAsia="仿宋_GB2312" w:cs="仿宋_GB2312"/>
          <w:kern w:val="2"/>
          <w:sz w:val="24"/>
          <w:szCs w:val="24"/>
          <w:lang w:val="en-US" w:eastAsia="zh-CN" w:bidi="ar-SA"/>
        </w:rPr>
        <w:t xml:space="preserve"> AUTOCAD绘图、UML软件建模、数据工具分析及应用</w:t>
      </w:r>
    </w:p>
    <w:p>
      <w:pPr>
        <w:pStyle w:val="10"/>
        <w:tabs>
          <w:tab w:val="left" w:pos="740"/>
        </w:tabs>
        <w:spacing w:line="360" w:lineRule="auto"/>
        <w:rPr>
          <w:rFonts w:ascii="黑体" w:eastAsia="黑体" w:cs="Times New Roman"/>
          <w:kern w:val="2"/>
          <w:sz w:val="24"/>
          <w:szCs w:val="24"/>
          <w:lang w:val="en-US" w:eastAsia="zh-CN" w:bidi="ar-SA"/>
        </w:rPr>
      </w:pPr>
      <w:r>
        <w:rPr>
          <w:rFonts w:hint="eastAsia" w:ascii="黑体" w:eastAsia="黑体" w:cs="Times New Roman"/>
          <w:kern w:val="2"/>
          <w:sz w:val="24"/>
          <w:szCs w:val="24"/>
          <w:lang w:val="en-US" w:eastAsia="zh-CN" w:bidi="ar-SA"/>
        </w:rPr>
        <w:t>3.专业核心课程主要内容</w:t>
      </w:r>
    </w:p>
    <w:p>
      <w:pPr>
        <w:autoSpaceDE w:val="0"/>
        <w:autoSpaceDN w:val="0"/>
        <w:adjustRightInd w:val="0"/>
        <w:spacing w:line="360" w:lineRule="auto"/>
        <w:jc w:val="center"/>
        <w:rPr>
          <w:rFonts w:ascii="黑体" w:hAnsi="黑体" w:eastAsia="黑体"/>
          <w:sz w:val="24"/>
        </w:rPr>
      </w:pPr>
      <w:r>
        <w:rPr>
          <w:rFonts w:hint="eastAsia" w:ascii="黑体" w:hAnsi="黑体" w:eastAsia="黑体"/>
          <w:sz w:val="24"/>
        </w:rPr>
        <w:t>表2</w:t>
      </w:r>
      <w:r>
        <w:rPr>
          <w:rFonts w:ascii="黑体" w:hAnsi="黑体" w:eastAsia="黑体"/>
          <w:sz w:val="24"/>
        </w:rPr>
        <w:t xml:space="preserve"> </w:t>
      </w:r>
      <w:r>
        <w:rPr>
          <w:rFonts w:hint="eastAsia" w:ascii="黑体" w:hAnsi="黑体" w:eastAsia="黑体"/>
          <w:sz w:val="24"/>
        </w:rPr>
        <w:t>专业核心课程主要内容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30"/>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utoSpaceDE w:val="0"/>
              <w:autoSpaceDN w:val="0"/>
              <w:adjustRightInd w:val="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序号</w:t>
            </w:r>
          </w:p>
        </w:tc>
        <w:tc>
          <w:tcPr>
            <w:tcW w:w="2130" w:type="dxa"/>
            <w:vAlign w:val="center"/>
          </w:tcPr>
          <w:p>
            <w:pPr>
              <w:autoSpaceDE w:val="0"/>
              <w:autoSpaceDN w:val="0"/>
              <w:adjustRightInd w:val="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专业核心</w:t>
            </w:r>
          </w:p>
          <w:p>
            <w:pPr>
              <w:autoSpaceDE w:val="0"/>
              <w:autoSpaceDN w:val="0"/>
              <w:adjustRightInd w:val="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课程名称</w:t>
            </w:r>
          </w:p>
        </w:tc>
        <w:tc>
          <w:tcPr>
            <w:tcW w:w="5383" w:type="dxa"/>
            <w:vAlign w:val="center"/>
          </w:tcPr>
          <w:p>
            <w:pPr>
              <w:autoSpaceDE w:val="0"/>
              <w:autoSpaceDN w:val="0"/>
              <w:adjustRightInd w:val="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w:t>
            </w:r>
          </w:p>
        </w:tc>
        <w:tc>
          <w:tcPr>
            <w:tcW w:w="2130" w:type="dxa"/>
            <w:vAlign w:val="center"/>
          </w:tcPr>
          <w:p>
            <w:pPr>
              <w:autoSpaceDE w:val="0"/>
              <w:autoSpaceDN w:val="0"/>
              <w:adjustRightInd w:val="0"/>
              <w:spacing w:line="360" w:lineRule="auto"/>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数据结构和算法</w:t>
            </w:r>
          </w:p>
        </w:tc>
        <w:tc>
          <w:tcPr>
            <w:tcW w:w="5383" w:type="dxa"/>
          </w:tcPr>
          <w:p>
            <w:pPr>
              <w:autoSpaceDE w:val="0"/>
              <w:autoSpaceDN w:val="0"/>
              <w:adjustRightInd w:val="0"/>
              <w:spacing w:line="280" w:lineRule="exact"/>
              <w:jc w:val="left"/>
              <w:rPr>
                <w:rFonts w:asciiTheme="minorEastAsia" w:hAnsiTheme="minorEastAsia" w:eastAsiaTheme="minorEastAsia" w:cstheme="minorBidi"/>
                <w:szCs w:val="21"/>
              </w:rPr>
            </w:pPr>
            <w:r>
              <w:rPr>
                <w:rFonts w:hint="eastAsia" w:ascii="Helvetica" w:hAnsi="Helvetica"/>
                <w:color w:val="333333"/>
                <w:sz w:val="14"/>
                <w:szCs w:val="14"/>
                <w:shd w:val="clear" w:color="auto" w:fill="FFFFFF"/>
              </w:rPr>
              <w:t>本</w:t>
            </w:r>
            <w:r>
              <w:rPr>
                <w:rFonts w:ascii="Helvetica" w:hAnsi="Helvetica"/>
                <w:color w:val="333333"/>
                <w:sz w:val="14"/>
                <w:szCs w:val="14"/>
                <w:shd w:val="clear" w:color="auto" w:fill="FFFFFF"/>
              </w:rPr>
              <w:t>课程内容包括数据结构与抽象数据类型、算法特性及分类、算法效率与度量、线性结构、顺序表、链表、栈与队列、栈与递归、递归转非递归、字符串的存储结构、字符串运算的算法实现、字符串的快速模式匹配、二叉树的抽象数据类型、二叉树的搜索、二叉树的存储结构、树与二叉树的等价转换、树的抽象数据类型及树的遍历、树的链式存储结构、树的父指针表示法、树的顺序存储和K叉树、图的概念和抽象数据类型、图的存储结构、图的遍历、内排序、检索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w:t>
            </w:r>
          </w:p>
        </w:tc>
        <w:tc>
          <w:tcPr>
            <w:tcW w:w="2130" w:type="dxa"/>
            <w:vAlign w:val="center"/>
          </w:tcPr>
          <w:p>
            <w:pPr>
              <w:autoSpaceDE w:val="0"/>
              <w:autoSpaceDN w:val="0"/>
              <w:adjustRightIn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Java程序设计</w:t>
            </w:r>
          </w:p>
        </w:tc>
        <w:tc>
          <w:tcPr>
            <w:tcW w:w="5383" w:type="dxa"/>
          </w:tcPr>
          <w:p>
            <w:pPr>
              <w:autoSpaceDE w:val="0"/>
              <w:autoSpaceDN w:val="0"/>
              <w:adjustRightInd w:val="0"/>
              <w:spacing w:line="280" w:lineRule="exact"/>
              <w:jc w:val="left"/>
              <w:rPr>
                <w:rFonts w:ascii="Helvetica" w:hAnsi="Helvetica"/>
                <w:color w:val="333333"/>
                <w:sz w:val="14"/>
                <w:szCs w:val="14"/>
                <w:shd w:val="clear" w:color="auto" w:fill="FFFFFF"/>
              </w:rPr>
            </w:pPr>
            <w:r>
              <w:rPr>
                <w:rFonts w:hint="eastAsia" w:ascii="Helvetica" w:hAnsi="Helvetica"/>
                <w:color w:val="333333"/>
                <w:sz w:val="14"/>
                <w:szCs w:val="14"/>
                <w:shd w:val="clear" w:color="auto" w:fill="FFFFFF"/>
              </w:rPr>
              <w:t xml:space="preserve">本课程主要介绍：面向对象程序设计的基础知识；如何编写Java应用程序Application、小程序Applet；Java的常用标准类库、编程技巧、异常处理等内容。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w:t>
            </w:r>
          </w:p>
        </w:tc>
        <w:tc>
          <w:tcPr>
            <w:tcW w:w="2130" w:type="dxa"/>
            <w:vAlign w:val="center"/>
          </w:tcPr>
          <w:p>
            <w:pPr>
              <w:autoSpaceDE w:val="0"/>
              <w:autoSpaceDN w:val="0"/>
              <w:adjustRightIn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Java高级程序设计</w:t>
            </w:r>
          </w:p>
        </w:tc>
        <w:tc>
          <w:tcPr>
            <w:tcW w:w="5383" w:type="dxa"/>
          </w:tcPr>
          <w:p>
            <w:pPr>
              <w:autoSpaceDE w:val="0"/>
              <w:autoSpaceDN w:val="0"/>
              <w:adjustRightInd w:val="0"/>
              <w:spacing w:line="280" w:lineRule="exact"/>
              <w:jc w:val="left"/>
              <w:rPr>
                <w:rFonts w:ascii="Helvetica" w:hAnsi="Helvetica"/>
                <w:color w:val="333333"/>
                <w:sz w:val="14"/>
                <w:szCs w:val="14"/>
                <w:shd w:val="clear" w:color="auto" w:fill="FFFFFF"/>
              </w:rPr>
            </w:pPr>
            <w:r>
              <w:rPr>
                <w:rFonts w:hint="eastAsia" w:ascii="Helvetica" w:hAnsi="Helvetica"/>
                <w:color w:val="333333"/>
                <w:sz w:val="14"/>
                <w:szCs w:val="14"/>
                <w:shd w:val="clear" w:color="auto" w:fill="FFFFFF"/>
              </w:rPr>
              <w:t>本课程是通过对</w:t>
            </w:r>
            <w:r>
              <w:rPr>
                <w:rFonts w:ascii="Helvetica" w:hAnsi="Helvetica"/>
                <w:color w:val="333333"/>
                <w:sz w:val="14"/>
                <w:szCs w:val="14"/>
                <w:shd w:val="clear" w:color="auto" w:fill="FFFFFF"/>
              </w:rPr>
              <w:t>Java</w:t>
            </w:r>
            <w:r>
              <w:rPr>
                <w:rFonts w:hint="eastAsia" w:ascii="Helvetica" w:hAnsi="Helvetica"/>
                <w:color w:val="333333"/>
                <w:sz w:val="14"/>
                <w:szCs w:val="14"/>
                <w:shd w:val="clear" w:color="auto" w:fill="FFFFFF"/>
              </w:rPr>
              <w:t>常用类、容器、异常处理、</w:t>
            </w:r>
            <w:r>
              <w:rPr>
                <w:rFonts w:ascii="Helvetica" w:hAnsi="Helvetica"/>
                <w:color w:val="333333"/>
                <w:sz w:val="14"/>
                <w:szCs w:val="14"/>
                <w:shd w:val="clear" w:color="auto" w:fill="FFFFFF"/>
              </w:rPr>
              <w:t>Java</w:t>
            </w:r>
            <w:r>
              <w:rPr>
                <w:rFonts w:hint="eastAsia" w:ascii="Helvetica" w:hAnsi="Helvetica"/>
                <w:color w:val="333333"/>
                <w:sz w:val="14"/>
                <w:szCs w:val="14"/>
                <w:shd w:val="clear" w:color="auto" w:fill="FFFFFF"/>
              </w:rPr>
              <w:t>文件</w:t>
            </w:r>
            <w:r>
              <w:rPr>
                <w:rFonts w:ascii="Helvetica" w:hAnsi="Helvetica"/>
                <w:color w:val="333333"/>
                <w:sz w:val="14"/>
                <w:szCs w:val="14"/>
                <w:shd w:val="clear" w:color="auto" w:fill="FFFFFF"/>
              </w:rPr>
              <w:t>I/O</w:t>
            </w:r>
            <w:r>
              <w:rPr>
                <w:rFonts w:hint="eastAsia" w:ascii="Helvetica" w:hAnsi="Helvetica"/>
                <w:color w:val="333333"/>
                <w:sz w:val="14"/>
                <w:szCs w:val="14"/>
                <w:shd w:val="clear" w:color="auto" w:fill="FFFFFF"/>
              </w:rPr>
              <w:t>、多线程、</w:t>
            </w:r>
            <w:r>
              <w:rPr>
                <w:rFonts w:ascii="Helvetica" w:hAnsi="Helvetica"/>
                <w:color w:val="333333"/>
                <w:sz w:val="14"/>
                <w:szCs w:val="14"/>
                <w:shd w:val="clear" w:color="auto" w:fill="FFFFFF"/>
              </w:rPr>
              <w:t>Java</w:t>
            </w:r>
            <w:r>
              <w:rPr>
                <w:rFonts w:hint="eastAsia" w:ascii="Helvetica" w:hAnsi="Helvetica"/>
                <w:color w:val="333333"/>
                <w:sz w:val="14"/>
                <w:szCs w:val="14"/>
                <w:shd w:val="clear" w:color="auto" w:fill="FFFFFF"/>
              </w:rPr>
              <w:t>网络编程等</w:t>
            </w:r>
            <w:r>
              <w:rPr>
                <w:rFonts w:ascii="Helvetica" w:hAnsi="Helvetica"/>
                <w:color w:val="333333"/>
                <w:sz w:val="14"/>
                <w:szCs w:val="14"/>
                <w:shd w:val="clear" w:color="auto" w:fill="FFFFFF"/>
              </w:rPr>
              <w:t>JavaSE</w:t>
            </w:r>
            <w:r>
              <w:rPr>
                <w:rFonts w:hint="eastAsia" w:ascii="Helvetica" w:hAnsi="Helvetica"/>
                <w:color w:val="333333"/>
                <w:sz w:val="14"/>
                <w:szCs w:val="14"/>
                <w:shd w:val="clear" w:color="auto" w:fill="FFFFFF"/>
              </w:rPr>
              <w:t>知识点的学习，使学生进一步掌握面向对象程序设计理论、方法和应用，课程以问题驱动的方式来教授程序设计，将重点放在问题的解决而不是语法上。课程提供了大量不同难度的实训项目来激发学生的积极性。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p>
        </w:tc>
        <w:tc>
          <w:tcPr>
            <w:tcW w:w="2130" w:type="dxa"/>
            <w:vAlign w:val="center"/>
          </w:tcPr>
          <w:p>
            <w:pPr>
              <w:autoSpaceDE w:val="0"/>
              <w:autoSpaceDN w:val="0"/>
              <w:adjustRightInd w:val="0"/>
              <w:spacing w:line="360"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Linux系统管理</w:t>
            </w:r>
          </w:p>
        </w:tc>
        <w:tc>
          <w:tcPr>
            <w:tcW w:w="5383" w:type="dxa"/>
          </w:tcPr>
          <w:p>
            <w:pPr>
              <w:autoSpaceDE w:val="0"/>
              <w:autoSpaceDN w:val="0"/>
              <w:adjustRightInd w:val="0"/>
              <w:spacing w:line="280" w:lineRule="exact"/>
              <w:jc w:val="left"/>
              <w:rPr>
                <w:rFonts w:asciiTheme="minorEastAsia" w:hAnsiTheme="minorEastAsia" w:eastAsiaTheme="minorEastAsia" w:cstheme="minorBidi"/>
                <w:szCs w:val="21"/>
              </w:rPr>
            </w:pPr>
            <w:r>
              <w:rPr>
                <w:rFonts w:hint="eastAsia" w:ascii="Helvetica" w:hAnsi="Helvetica"/>
                <w:color w:val="333333"/>
                <w:sz w:val="14"/>
                <w:szCs w:val="14"/>
                <w:shd w:val="clear" w:color="auto" w:fill="FFFFFF"/>
              </w:rPr>
              <w:t>本课程</w:t>
            </w:r>
            <w:r>
              <w:rPr>
                <w:rFonts w:ascii="Helvetica" w:hAnsi="Helvetica"/>
                <w:color w:val="333333"/>
                <w:sz w:val="14"/>
                <w:szCs w:val="14"/>
                <w:shd w:val="clear" w:color="auto" w:fill="FFFFFF"/>
              </w:rPr>
              <w:t>主要内容包括：Linux</w:t>
            </w:r>
            <w:r>
              <w:rPr>
                <w:rFonts w:hint="eastAsia" w:ascii="Helvetica" w:hAnsi="Helvetica"/>
                <w:color w:val="333333"/>
                <w:sz w:val="14"/>
                <w:szCs w:val="14"/>
                <w:shd w:val="clear" w:color="auto" w:fill="FFFFFF"/>
              </w:rPr>
              <w:t>简介与系统安装；Shell命令；用户和用户组管理；文件系统管理；软件包管理；网络管理；Shell编程；C语言及编程环境；输入输出及进程管理；进程间通信及网络编程。</w:t>
            </w:r>
            <w:r>
              <w:rPr>
                <w:rFonts w:asciiTheme="minorEastAsia" w:hAnsiTheme="minorEastAsia" w:eastAsiaTheme="minorEastAsia" w:cstheme="minorBid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5</w:t>
            </w:r>
          </w:p>
        </w:tc>
        <w:tc>
          <w:tcPr>
            <w:tcW w:w="2130" w:type="dxa"/>
            <w:vAlign w:val="center"/>
          </w:tcPr>
          <w:p>
            <w:pPr>
              <w:autoSpaceDE w:val="0"/>
              <w:autoSpaceDN w:val="0"/>
              <w:adjustRightInd w:val="0"/>
              <w:spacing w:line="360" w:lineRule="auto"/>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Web前端开发</w:t>
            </w:r>
          </w:p>
        </w:tc>
        <w:tc>
          <w:tcPr>
            <w:tcW w:w="5383" w:type="dxa"/>
          </w:tcPr>
          <w:p>
            <w:pPr>
              <w:pStyle w:val="3"/>
              <w:spacing w:line="280" w:lineRule="exact"/>
              <w:rPr>
                <w:rFonts w:asciiTheme="minorEastAsia" w:hAnsiTheme="minorEastAsia" w:eastAsiaTheme="minorEastAsia" w:cstheme="minorBidi"/>
                <w:kern w:val="2"/>
                <w:sz w:val="21"/>
                <w:szCs w:val="21"/>
              </w:rPr>
            </w:pPr>
            <w:r>
              <w:rPr>
                <w:rFonts w:hint="eastAsia" w:ascii="Helvetica" w:hAnsi="Helvetica"/>
                <w:color w:val="333333"/>
                <w:sz w:val="14"/>
                <w:szCs w:val="14"/>
                <w:shd w:val="clear" w:color="auto" w:fill="FFFFFF"/>
              </w:rPr>
              <w:t>本课程</w:t>
            </w:r>
            <w:r>
              <w:rPr>
                <w:rFonts w:ascii="Helvetica" w:hAnsi="Helvetica"/>
                <w:color w:val="333333"/>
                <w:sz w:val="14"/>
                <w:szCs w:val="14"/>
                <w:shd w:val="clear" w:color="auto" w:fill="FFFFFF"/>
              </w:rPr>
              <w:t>主要内容包括：</w:t>
            </w:r>
            <w:r>
              <w:rPr>
                <w:rFonts w:hint="eastAsia" w:ascii="Helvetica" w:hAnsi="Helvetica"/>
                <w:color w:val="333333"/>
                <w:sz w:val="14"/>
                <w:szCs w:val="14"/>
                <w:shd w:val="clear" w:color="auto" w:fill="FFFFFF"/>
              </w:rPr>
              <w:t>HTM核心基础；CSS核心基础；盒子模型；布局项目实战；CSS高级应用；Javascript程序设计；文档对象模型；事件处理；Javascript项目实战。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6</w:t>
            </w:r>
          </w:p>
        </w:tc>
        <w:tc>
          <w:tcPr>
            <w:tcW w:w="2130" w:type="dxa"/>
            <w:vAlign w:val="center"/>
          </w:tcPr>
          <w:p>
            <w:pPr>
              <w:autoSpaceDE w:val="0"/>
              <w:autoSpaceDN w:val="0"/>
              <w:adjustRightInd w:val="0"/>
              <w:spacing w:line="360" w:lineRule="auto"/>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HTML5开发</w:t>
            </w:r>
          </w:p>
        </w:tc>
        <w:tc>
          <w:tcPr>
            <w:tcW w:w="5383" w:type="dxa"/>
          </w:tcPr>
          <w:p>
            <w:pPr>
              <w:pStyle w:val="3"/>
              <w:spacing w:line="280" w:lineRule="exact"/>
              <w:rPr>
                <w:rFonts w:ascii="Helvetica" w:hAnsi="Helvetica"/>
                <w:color w:val="333333"/>
                <w:kern w:val="2"/>
                <w:sz w:val="14"/>
                <w:szCs w:val="14"/>
                <w:shd w:val="clear" w:color="auto" w:fill="FFFFFF"/>
              </w:rPr>
            </w:pPr>
            <w:r>
              <w:rPr>
                <w:rFonts w:hint="eastAsia" w:ascii="Helvetica" w:hAnsi="Helvetica"/>
                <w:color w:val="333333"/>
                <w:kern w:val="2"/>
                <w:sz w:val="14"/>
                <w:szCs w:val="14"/>
                <w:shd w:val="clear" w:color="auto" w:fill="FFFFFF"/>
              </w:rPr>
              <w:t>本课程主要内容包括:HTML5介绍；HTML基础；CSS基础；移动端布局；Javascript基础；jquery框架； H5基础项目。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autoSpaceDE w:val="0"/>
              <w:autoSpaceDN w:val="0"/>
              <w:adjustRightIn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7</w:t>
            </w:r>
          </w:p>
        </w:tc>
        <w:tc>
          <w:tcPr>
            <w:tcW w:w="2130" w:type="dxa"/>
            <w:vAlign w:val="center"/>
          </w:tcPr>
          <w:p>
            <w:pPr>
              <w:autoSpaceDE w:val="0"/>
              <w:autoSpaceDN w:val="0"/>
              <w:adjustRightInd w:val="0"/>
              <w:spacing w:line="360" w:lineRule="auto"/>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动态网站开发</w:t>
            </w:r>
          </w:p>
        </w:tc>
        <w:tc>
          <w:tcPr>
            <w:tcW w:w="5383" w:type="dxa"/>
          </w:tcPr>
          <w:p>
            <w:pPr>
              <w:autoSpaceDE w:val="0"/>
              <w:autoSpaceDN w:val="0"/>
              <w:adjustRightInd w:val="0"/>
              <w:spacing w:line="280" w:lineRule="exact"/>
              <w:jc w:val="left"/>
              <w:rPr>
                <w:rFonts w:ascii="Helvetica" w:hAnsi="Helvetica"/>
                <w:color w:val="333333"/>
                <w:sz w:val="14"/>
                <w:szCs w:val="14"/>
                <w:shd w:val="clear" w:color="auto" w:fill="FFFFFF"/>
              </w:rPr>
            </w:pPr>
            <w:r>
              <w:rPr>
                <w:rFonts w:hint="eastAsia" w:ascii="Helvetica" w:hAnsi="Helvetica"/>
                <w:color w:val="333333"/>
                <w:sz w:val="14"/>
                <w:szCs w:val="14"/>
                <w:shd w:val="clear" w:color="auto" w:fill="FFFFFF"/>
              </w:rPr>
              <w:t>本课程主要内容包括:PHP的基础知识及其安装调试，使用Java进行简单的WEB网站的开发，剖析PHP开源实例，介绍编程技巧。</w:t>
            </w:r>
          </w:p>
        </w:tc>
      </w:tr>
    </w:tbl>
    <w:p>
      <w:pPr>
        <w:pStyle w:val="10"/>
        <w:tabs>
          <w:tab w:val="left" w:pos="730"/>
        </w:tabs>
        <w:spacing w:line="360" w:lineRule="auto"/>
        <w:rPr>
          <w:rFonts w:ascii="黑体" w:eastAsia="黑体" w:cs="Times New Roman"/>
          <w:kern w:val="2"/>
          <w:sz w:val="24"/>
          <w:szCs w:val="24"/>
          <w:lang w:val="en-US" w:eastAsia="zh-CN" w:bidi="ar-SA"/>
        </w:rPr>
      </w:pPr>
      <w:r>
        <w:rPr>
          <w:rFonts w:hint="eastAsia" w:ascii="黑体" w:eastAsia="黑体" w:cs="Times New Roman"/>
          <w:kern w:val="2"/>
          <w:sz w:val="24"/>
          <w:szCs w:val="24"/>
          <w:lang w:val="en-US" w:eastAsia="zh-CN" w:bidi="ar-SA"/>
        </w:rPr>
        <w:t>4.实践性教学环节</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实践性教学环节主要包括实训、实习、毕业设计等。实训</w:t>
      </w:r>
      <w:r>
        <w:rPr>
          <w:rFonts w:hint="eastAsia" w:ascii="仿宋_GB2312" w:hAnsi="仿宋_GB2312" w:eastAsia="仿宋_GB2312" w:cs="仿宋_GB2312"/>
          <w:sz w:val="24"/>
        </w:rPr>
        <w:t>可</w:t>
      </w:r>
      <w:r>
        <w:rPr>
          <w:rFonts w:ascii="仿宋_GB2312" w:hAnsi="仿宋_GB2312" w:eastAsia="仿宋_GB2312" w:cs="仿宋_GB2312"/>
          <w:sz w:val="24"/>
        </w:rPr>
        <w:t>在校内实验实训室、校外实训基地等开展完成；顶岗实习由学校组织可在</w:t>
      </w:r>
      <w:r>
        <w:rPr>
          <w:rFonts w:hint="eastAsia" w:ascii="仿宋_GB2312" w:hAnsi="仿宋_GB2312" w:eastAsia="仿宋_GB2312" w:cs="仿宋_GB2312"/>
          <w:sz w:val="24"/>
        </w:rPr>
        <w:t>对口的软件设计行业</w:t>
      </w:r>
      <w:r>
        <w:rPr>
          <w:rFonts w:ascii="仿宋_GB2312" w:hAnsi="仿宋_GB2312" w:eastAsia="仿宋_GB2312" w:cs="仿宋_GB2312"/>
          <w:sz w:val="24"/>
        </w:rPr>
        <w:t>开展完成。</w:t>
      </w:r>
    </w:p>
    <w:p>
      <w:pPr>
        <w:autoSpaceDE w:val="0"/>
        <w:autoSpaceDN w:val="0"/>
        <w:adjustRightInd w:val="0"/>
        <w:spacing w:line="360" w:lineRule="auto"/>
        <w:ind w:firstLine="240" w:firstLineChars="100"/>
        <w:rPr>
          <w:rFonts w:ascii="黑体" w:hAnsi="宋体" w:eastAsia="黑体"/>
          <w:sz w:val="24"/>
        </w:rPr>
      </w:pPr>
      <w:bookmarkStart w:id="5" w:name="bookmark71"/>
      <w:r>
        <w:rPr>
          <w:rFonts w:ascii="黑体" w:hAnsi="宋体" w:eastAsia="黑体"/>
          <w:sz w:val="24"/>
        </w:rPr>
        <w:t>（</w:t>
      </w:r>
      <w:bookmarkEnd w:id="5"/>
      <w:r>
        <w:rPr>
          <w:rFonts w:ascii="黑体" w:hAnsi="宋体" w:eastAsia="黑体"/>
          <w:sz w:val="24"/>
        </w:rPr>
        <w:t>二）学时安排</w:t>
      </w:r>
    </w:p>
    <w:p>
      <w:pPr>
        <w:pStyle w:val="10"/>
        <w:spacing w:line="360" w:lineRule="auto"/>
        <w:ind w:firstLine="442"/>
        <w:jc w:val="both"/>
        <w:rPr>
          <w:rFonts w:ascii="仿宋_GB2312" w:hAnsi="仿宋_GB2312" w:eastAsia="仿宋_GB2312" w:cs="仿宋_GB2312"/>
          <w:kern w:val="2"/>
          <w:sz w:val="24"/>
          <w:szCs w:val="24"/>
          <w:lang w:val="en-US" w:eastAsia="zh-CN" w:bidi="ar-SA"/>
        </w:rPr>
      </w:pPr>
      <w:r>
        <w:rPr>
          <w:rFonts w:ascii="仿宋_GB2312" w:hAnsi="仿宋_GB2312" w:eastAsia="仿宋_GB2312" w:cs="仿宋_GB2312"/>
          <w:kern w:val="2"/>
          <w:sz w:val="24"/>
          <w:szCs w:val="24"/>
          <w:lang w:val="en-US" w:eastAsia="zh-CN" w:bidi="ar-SA"/>
        </w:rPr>
        <w:t>总学时为</w:t>
      </w:r>
      <w:r>
        <w:rPr>
          <w:rFonts w:hint="eastAsia" w:ascii="仿宋_GB2312" w:hAnsi="仿宋_GB2312" w:eastAsia="仿宋_GB2312" w:cs="仿宋_GB2312"/>
          <w:kern w:val="2"/>
          <w:sz w:val="24"/>
          <w:szCs w:val="24"/>
          <w:lang w:val="en-US" w:eastAsia="zh-CN" w:bidi="ar-SA"/>
        </w:rPr>
        <w:t>2516</w:t>
      </w:r>
      <w:r>
        <w:rPr>
          <w:rFonts w:ascii="仿宋_GB2312" w:hAnsi="仿宋_GB2312" w:eastAsia="仿宋_GB2312" w:cs="仿宋_GB2312"/>
          <w:color w:val="000000" w:themeColor="text1"/>
          <w:kern w:val="2"/>
          <w:sz w:val="24"/>
          <w:szCs w:val="24"/>
          <w:lang w:val="en-US" w:eastAsia="zh-CN" w:bidi="ar-SA"/>
        </w:rPr>
        <w:t>学</w:t>
      </w:r>
      <w:r>
        <w:rPr>
          <w:rFonts w:ascii="仿宋_GB2312" w:hAnsi="仿宋_GB2312" w:eastAsia="仿宋_GB2312" w:cs="仿宋_GB2312"/>
          <w:kern w:val="2"/>
          <w:sz w:val="24"/>
          <w:szCs w:val="24"/>
          <w:lang w:val="en-US" w:eastAsia="zh-CN" w:bidi="ar-SA"/>
        </w:rPr>
        <w:t>时，公共基础课程</w:t>
      </w:r>
      <w:r>
        <w:rPr>
          <w:rFonts w:hint="eastAsia" w:ascii="仿宋_GB2312" w:hAnsi="仿宋_GB2312" w:eastAsia="仿宋_GB2312" w:cs="仿宋_GB2312"/>
          <w:kern w:val="2"/>
          <w:sz w:val="24"/>
          <w:szCs w:val="24"/>
          <w:lang w:val="en-US" w:eastAsia="zh-CN" w:bidi="ar-SA"/>
        </w:rPr>
        <w:t>占</w:t>
      </w:r>
      <w:r>
        <w:rPr>
          <w:rFonts w:ascii="仿宋_GB2312" w:hAnsi="仿宋_GB2312" w:eastAsia="仿宋_GB2312" w:cs="仿宋_GB2312"/>
          <w:kern w:val="2"/>
          <w:sz w:val="24"/>
          <w:szCs w:val="24"/>
          <w:lang w:val="en-US" w:eastAsia="zh-CN" w:bidi="ar-SA"/>
        </w:rPr>
        <w:t>总学时</w:t>
      </w:r>
      <w:r>
        <w:rPr>
          <w:rFonts w:hint="eastAsia" w:ascii="仿宋_GB2312" w:hAnsi="仿宋_GB2312" w:eastAsia="仿宋_GB2312" w:cs="仿宋_GB2312"/>
          <w:kern w:val="2"/>
          <w:sz w:val="24"/>
          <w:szCs w:val="24"/>
          <w:lang w:val="en-US" w:eastAsia="zh-CN" w:bidi="ar-SA"/>
        </w:rPr>
        <w:t>26.9% ，实践课程学时占总学时的47.9%。其中，专业实践根据学期实际情况穿插安排，毕业实习集中安排在第六学期。</w:t>
      </w:r>
    </w:p>
    <w:p>
      <w:pPr>
        <w:pStyle w:val="10"/>
        <w:spacing w:line="360" w:lineRule="auto"/>
        <w:ind w:firstLine="442"/>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各类课程具体学时安排和所占比例如表3所示。</w:t>
      </w:r>
    </w:p>
    <w:p>
      <w:pPr>
        <w:pStyle w:val="10"/>
        <w:spacing w:line="360" w:lineRule="auto"/>
        <w:ind w:firstLine="442"/>
        <w:jc w:val="center"/>
        <w:rPr>
          <w:rFonts w:ascii="黑体" w:hAnsi="黑体" w:eastAsia="黑体"/>
          <w:sz w:val="24"/>
        </w:rPr>
      </w:pPr>
      <w:r>
        <w:rPr>
          <w:rFonts w:hint="eastAsia" w:ascii="黑体" w:hAnsi="黑体" w:eastAsia="黑体"/>
          <w:sz w:val="24"/>
        </w:rPr>
        <w:t>表3</w:t>
      </w:r>
      <w:r>
        <w:rPr>
          <w:rFonts w:ascii="黑体" w:hAnsi="黑体" w:eastAsia="黑体"/>
          <w:sz w:val="24"/>
        </w:rPr>
        <w:t xml:space="preserve"> </w:t>
      </w:r>
      <w:r>
        <w:rPr>
          <w:rFonts w:hint="eastAsia" w:ascii="黑体" w:hAnsi="黑体" w:eastAsia="黑体"/>
          <w:sz w:val="24"/>
        </w:rPr>
        <w:t>各类课程学时安排及所占比例</w:t>
      </w:r>
    </w:p>
    <w:tbl>
      <w:tblPr>
        <w:tblStyle w:val="7"/>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3030"/>
        <w:gridCol w:w="1259"/>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56" w:type="dxa"/>
            <w:gridSpan w:val="2"/>
            <w:vAlign w:val="center"/>
          </w:tcPr>
          <w:p>
            <w:pPr>
              <w:autoSpaceDE w:val="0"/>
              <w:autoSpaceDN w:val="0"/>
              <w:adjustRightInd w:val="0"/>
              <w:jc w:val="center"/>
              <w:rPr>
                <w:rFonts w:ascii="宋体" w:hAnsi="宋体"/>
                <w:b/>
                <w:sz w:val="24"/>
              </w:rPr>
            </w:pPr>
            <w:r>
              <w:rPr>
                <w:rFonts w:ascii="宋体" w:hAnsi="宋体"/>
                <w:b/>
                <w:sz w:val="24"/>
                <w:lang w:val="zh-CN"/>
              </w:rPr>
              <w:t>课程</w:t>
            </w:r>
            <w:r>
              <w:rPr>
                <w:rFonts w:hint="eastAsia" w:ascii="宋体" w:hAnsi="宋体"/>
                <w:b/>
                <w:sz w:val="24"/>
              </w:rPr>
              <w:t>设置</w:t>
            </w:r>
          </w:p>
        </w:tc>
        <w:tc>
          <w:tcPr>
            <w:tcW w:w="1259" w:type="dxa"/>
            <w:vAlign w:val="center"/>
          </w:tcPr>
          <w:p>
            <w:pPr>
              <w:autoSpaceDE w:val="0"/>
              <w:autoSpaceDN w:val="0"/>
              <w:adjustRightInd w:val="0"/>
              <w:jc w:val="center"/>
              <w:rPr>
                <w:rFonts w:ascii="宋体" w:hAnsi="宋体"/>
                <w:b/>
                <w:sz w:val="24"/>
              </w:rPr>
            </w:pPr>
            <w:r>
              <w:rPr>
                <w:rFonts w:hint="eastAsia" w:ascii="宋体" w:hAnsi="宋体"/>
                <w:b/>
                <w:sz w:val="24"/>
              </w:rPr>
              <w:t>学时安排</w:t>
            </w:r>
          </w:p>
        </w:tc>
        <w:tc>
          <w:tcPr>
            <w:tcW w:w="2512" w:type="dxa"/>
            <w:vAlign w:val="center"/>
          </w:tcPr>
          <w:p>
            <w:pPr>
              <w:autoSpaceDE w:val="0"/>
              <w:autoSpaceDN w:val="0"/>
              <w:adjustRightInd w:val="0"/>
              <w:jc w:val="center"/>
              <w:rPr>
                <w:rFonts w:ascii="宋体" w:hAnsi="宋体"/>
                <w:b/>
                <w:sz w:val="24"/>
              </w:rPr>
            </w:pPr>
            <w:r>
              <w:rPr>
                <w:rFonts w:hint="eastAsia" w:ascii="宋体" w:hAnsi="宋体"/>
                <w:b/>
                <w:sz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26" w:type="dxa"/>
            <w:vMerge w:val="restart"/>
            <w:vAlign w:val="center"/>
          </w:tcPr>
          <w:p>
            <w:pPr>
              <w:autoSpaceDE w:val="0"/>
              <w:autoSpaceDN w:val="0"/>
              <w:adjustRightInd w:val="0"/>
              <w:jc w:val="center"/>
              <w:rPr>
                <w:rFonts w:ascii="宋体" w:hAnsi="宋体"/>
                <w:sz w:val="24"/>
              </w:rPr>
            </w:pPr>
            <w:r>
              <w:rPr>
                <w:rFonts w:hint="eastAsia" w:ascii="宋体" w:hAnsi="宋体"/>
                <w:sz w:val="24"/>
              </w:rPr>
              <w:t>必修课</w:t>
            </w:r>
          </w:p>
        </w:tc>
        <w:tc>
          <w:tcPr>
            <w:tcW w:w="3030" w:type="dxa"/>
            <w:vAlign w:val="center"/>
          </w:tcPr>
          <w:p>
            <w:pPr>
              <w:autoSpaceDE w:val="0"/>
              <w:autoSpaceDN w:val="0"/>
              <w:adjustRightInd w:val="0"/>
              <w:jc w:val="center"/>
              <w:rPr>
                <w:rFonts w:ascii="宋体" w:hAnsi="宋体"/>
                <w:sz w:val="24"/>
              </w:rPr>
            </w:pPr>
            <w:r>
              <w:rPr>
                <w:rFonts w:hint="eastAsia" w:ascii="宋体" w:hAnsi="宋体"/>
                <w:sz w:val="24"/>
              </w:rPr>
              <w:t>公共基础课程</w:t>
            </w:r>
          </w:p>
        </w:tc>
        <w:tc>
          <w:tcPr>
            <w:tcW w:w="1259" w:type="dxa"/>
            <w:vAlign w:val="center"/>
          </w:tcPr>
          <w:p>
            <w:pPr>
              <w:autoSpaceDE w:val="0"/>
              <w:autoSpaceDN w:val="0"/>
              <w:adjustRightInd w:val="0"/>
              <w:jc w:val="center"/>
              <w:rPr>
                <w:rFonts w:ascii="宋体" w:hAnsi="宋体"/>
                <w:sz w:val="24"/>
              </w:rPr>
            </w:pPr>
            <w:r>
              <w:rPr>
                <w:rFonts w:hint="eastAsia" w:ascii="宋体" w:hAnsi="宋体"/>
                <w:sz w:val="24"/>
              </w:rPr>
              <w:t>676</w:t>
            </w:r>
          </w:p>
        </w:tc>
        <w:tc>
          <w:tcPr>
            <w:tcW w:w="2512" w:type="dxa"/>
            <w:vAlign w:val="center"/>
          </w:tcPr>
          <w:p>
            <w:pPr>
              <w:autoSpaceDE w:val="0"/>
              <w:autoSpaceDN w:val="0"/>
              <w:adjustRightInd w:val="0"/>
              <w:jc w:val="center"/>
              <w:rPr>
                <w:rFonts w:ascii="宋体" w:hAnsi="宋体"/>
                <w:sz w:val="24"/>
              </w:rPr>
            </w:pPr>
            <w:r>
              <w:rPr>
                <w:rFonts w:hint="eastAsia" w:ascii="宋体" w:hAnsi="宋体"/>
                <w:sz w:val="24"/>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26" w:type="dxa"/>
            <w:vMerge w:val="continue"/>
            <w:vAlign w:val="center"/>
          </w:tcPr>
          <w:p>
            <w:pPr>
              <w:autoSpaceDE w:val="0"/>
              <w:autoSpaceDN w:val="0"/>
              <w:adjustRightInd w:val="0"/>
              <w:jc w:val="center"/>
              <w:rPr>
                <w:rFonts w:ascii="宋体" w:hAnsi="宋体"/>
                <w:sz w:val="24"/>
              </w:rPr>
            </w:pPr>
          </w:p>
        </w:tc>
        <w:tc>
          <w:tcPr>
            <w:tcW w:w="3030" w:type="dxa"/>
            <w:vAlign w:val="center"/>
          </w:tcPr>
          <w:p>
            <w:pPr>
              <w:autoSpaceDE w:val="0"/>
              <w:autoSpaceDN w:val="0"/>
              <w:adjustRightInd w:val="0"/>
              <w:jc w:val="center"/>
              <w:rPr>
                <w:rFonts w:ascii="宋体" w:hAnsi="宋体"/>
                <w:sz w:val="24"/>
              </w:rPr>
            </w:pPr>
            <w:r>
              <w:rPr>
                <w:rFonts w:hint="eastAsia" w:ascii="宋体" w:hAnsi="宋体"/>
                <w:sz w:val="24"/>
              </w:rPr>
              <w:t>专业基础课程</w:t>
            </w:r>
          </w:p>
        </w:tc>
        <w:tc>
          <w:tcPr>
            <w:tcW w:w="1259" w:type="dxa"/>
            <w:vAlign w:val="center"/>
          </w:tcPr>
          <w:p>
            <w:pPr>
              <w:autoSpaceDE w:val="0"/>
              <w:autoSpaceDN w:val="0"/>
              <w:adjustRightInd w:val="0"/>
              <w:jc w:val="center"/>
              <w:rPr>
                <w:rFonts w:ascii="宋体" w:hAnsi="宋体"/>
                <w:sz w:val="24"/>
              </w:rPr>
            </w:pPr>
            <w:r>
              <w:rPr>
                <w:rFonts w:hint="eastAsia" w:ascii="宋体" w:hAnsi="宋体"/>
                <w:sz w:val="24"/>
              </w:rPr>
              <w:t>464</w:t>
            </w:r>
          </w:p>
        </w:tc>
        <w:tc>
          <w:tcPr>
            <w:tcW w:w="2512" w:type="dxa"/>
            <w:vAlign w:val="center"/>
          </w:tcPr>
          <w:p>
            <w:pPr>
              <w:autoSpaceDE w:val="0"/>
              <w:autoSpaceDN w:val="0"/>
              <w:adjustRightInd w:val="0"/>
              <w:jc w:val="center"/>
              <w:rPr>
                <w:rFonts w:ascii="宋体" w:hAnsi="宋体"/>
                <w:sz w:val="24"/>
              </w:rPr>
            </w:pPr>
            <w:r>
              <w:rPr>
                <w:rFonts w:hint="eastAsia" w:ascii="宋体" w:hAnsi="宋体"/>
                <w:sz w:val="24"/>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26" w:type="dxa"/>
            <w:vMerge w:val="continue"/>
            <w:vAlign w:val="center"/>
          </w:tcPr>
          <w:p>
            <w:pPr>
              <w:autoSpaceDE w:val="0"/>
              <w:autoSpaceDN w:val="0"/>
              <w:adjustRightInd w:val="0"/>
              <w:jc w:val="center"/>
              <w:rPr>
                <w:rFonts w:ascii="宋体" w:hAnsi="宋体"/>
                <w:sz w:val="24"/>
                <w:lang w:val="zh-CN"/>
              </w:rPr>
            </w:pPr>
          </w:p>
        </w:tc>
        <w:tc>
          <w:tcPr>
            <w:tcW w:w="3030" w:type="dxa"/>
            <w:vAlign w:val="center"/>
          </w:tcPr>
          <w:p>
            <w:pPr>
              <w:autoSpaceDE w:val="0"/>
              <w:autoSpaceDN w:val="0"/>
              <w:adjustRightInd w:val="0"/>
              <w:jc w:val="center"/>
              <w:rPr>
                <w:rFonts w:ascii="宋体" w:hAnsi="宋体"/>
                <w:sz w:val="24"/>
              </w:rPr>
            </w:pPr>
            <w:r>
              <w:rPr>
                <w:rFonts w:hint="eastAsia" w:ascii="宋体" w:hAnsi="宋体"/>
                <w:sz w:val="24"/>
              </w:rPr>
              <w:t>专业核心课程</w:t>
            </w:r>
          </w:p>
        </w:tc>
        <w:tc>
          <w:tcPr>
            <w:tcW w:w="1259" w:type="dxa"/>
            <w:vAlign w:val="center"/>
          </w:tcPr>
          <w:p>
            <w:pPr>
              <w:autoSpaceDE w:val="0"/>
              <w:autoSpaceDN w:val="0"/>
              <w:adjustRightInd w:val="0"/>
              <w:jc w:val="center"/>
              <w:rPr>
                <w:rFonts w:ascii="宋体" w:hAnsi="宋体"/>
                <w:kern w:val="0"/>
                <w:sz w:val="24"/>
              </w:rPr>
            </w:pPr>
            <w:r>
              <w:rPr>
                <w:rFonts w:hint="eastAsia" w:ascii="宋体" w:hAnsi="宋体"/>
                <w:kern w:val="0"/>
                <w:sz w:val="24"/>
              </w:rPr>
              <w:t>544</w:t>
            </w:r>
          </w:p>
        </w:tc>
        <w:tc>
          <w:tcPr>
            <w:tcW w:w="2512" w:type="dxa"/>
            <w:vAlign w:val="center"/>
          </w:tcPr>
          <w:p>
            <w:pPr>
              <w:autoSpaceDE w:val="0"/>
              <w:autoSpaceDN w:val="0"/>
              <w:adjustRightInd w:val="0"/>
              <w:jc w:val="center"/>
              <w:rPr>
                <w:rFonts w:ascii="宋体" w:hAnsi="宋体"/>
                <w:kern w:val="0"/>
                <w:sz w:val="24"/>
              </w:rPr>
            </w:pPr>
            <w:r>
              <w:rPr>
                <w:rFonts w:hint="eastAsia" w:ascii="宋体" w:hAnsi="宋体"/>
                <w:sz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26" w:type="dxa"/>
            <w:vMerge w:val="continue"/>
            <w:vAlign w:val="center"/>
          </w:tcPr>
          <w:p>
            <w:pPr>
              <w:autoSpaceDE w:val="0"/>
              <w:autoSpaceDN w:val="0"/>
              <w:adjustRightInd w:val="0"/>
              <w:jc w:val="center"/>
              <w:rPr>
                <w:rFonts w:ascii="宋体" w:hAnsi="宋体"/>
                <w:sz w:val="24"/>
              </w:rPr>
            </w:pPr>
          </w:p>
        </w:tc>
        <w:tc>
          <w:tcPr>
            <w:tcW w:w="3030" w:type="dxa"/>
            <w:vAlign w:val="center"/>
          </w:tcPr>
          <w:p>
            <w:pPr>
              <w:autoSpaceDE w:val="0"/>
              <w:autoSpaceDN w:val="0"/>
              <w:adjustRightInd w:val="0"/>
              <w:jc w:val="center"/>
              <w:rPr>
                <w:rFonts w:ascii="宋体" w:hAnsi="宋体"/>
                <w:sz w:val="24"/>
              </w:rPr>
            </w:pPr>
            <w:r>
              <w:rPr>
                <w:rFonts w:hint="eastAsia" w:ascii="宋体" w:hAnsi="宋体"/>
                <w:sz w:val="24"/>
              </w:rPr>
              <w:t>实践活动课程</w:t>
            </w:r>
          </w:p>
        </w:tc>
        <w:tc>
          <w:tcPr>
            <w:tcW w:w="1259" w:type="dxa"/>
            <w:vAlign w:val="center"/>
          </w:tcPr>
          <w:p>
            <w:pPr>
              <w:autoSpaceDE w:val="0"/>
              <w:autoSpaceDN w:val="0"/>
              <w:adjustRightInd w:val="0"/>
              <w:jc w:val="center"/>
              <w:rPr>
                <w:rFonts w:ascii="宋体" w:hAnsi="宋体"/>
                <w:sz w:val="24"/>
              </w:rPr>
            </w:pPr>
            <w:r>
              <w:rPr>
                <w:rFonts w:hint="eastAsia" w:ascii="宋体" w:hAnsi="宋体"/>
                <w:sz w:val="24"/>
              </w:rPr>
              <w:t>416</w:t>
            </w:r>
          </w:p>
        </w:tc>
        <w:tc>
          <w:tcPr>
            <w:tcW w:w="2512" w:type="dxa"/>
            <w:vAlign w:val="center"/>
          </w:tcPr>
          <w:p>
            <w:pPr>
              <w:autoSpaceDE w:val="0"/>
              <w:autoSpaceDN w:val="0"/>
              <w:adjustRightInd w:val="0"/>
              <w:jc w:val="center"/>
              <w:rPr>
                <w:rFonts w:ascii="宋体" w:hAnsi="宋体"/>
                <w:sz w:val="24"/>
              </w:rPr>
            </w:pPr>
            <w:r>
              <w:rPr>
                <w:rFonts w:hint="eastAsia" w:ascii="宋体" w:hAnsi="宋体"/>
                <w:sz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6" w:type="dxa"/>
            <w:vMerge w:val="restart"/>
            <w:vAlign w:val="center"/>
          </w:tcPr>
          <w:p>
            <w:pPr>
              <w:autoSpaceDE w:val="0"/>
              <w:autoSpaceDN w:val="0"/>
              <w:adjustRightInd w:val="0"/>
              <w:jc w:val="center"/>
              <w:rPr>
                <w:rFonts w:ascii="宋体" w:hAnsi="宋体"/>
                <w:sz w:val="24"/>
              </w:rPr>
            </w:pPr>
            <w:r>
              <w:rPr>
                <w:rFonts w:hint="eastAsia" w:ascii="宋体" w:hAnsi="宋体"/>
                <w:sz w:val="24"/>
              </w:rPr>
              <w:t>选修课</w:t>
            </w:r>
          </w:p>
        </w:tc>
        <w:tc>
          <w:tcPr>
            <w:tcW w:w="3030" w:type="dxa"/>
            <w:vAlign w:val="center"/>
          </w:tcPr>
          <w:p>
            <w:pPr>
              <w:autoSpaceDE w:val="0"/>
              <w:autoSpaceDN w:val="0"/>
              <w:adjustRightInd w:val="0"/>
              <w:jc w:val="center"/>
              <w:rPr>
                <w:rFonts w:ascii="宋体" w:hAnsi="宋体"/>
                <w:sz w:val="24"/>
              </w:rPr>
            </w:pPr>
            <w:r>
              <w:rPr>
                <w:rFonts w:hint="eastAsia" w:ascii="宋体" w:hAnsi="宋体"/>
                <w:sz w:val="24"/>
              </w:rPr>
              <w:t>公共选修课程</w:t>
            </w:r>
          </w:p>
        </w:tc>
        <w:tc>
          <w:tcPr>
            <w:tcW w:w="1259" w:type="dxa"/>
            <w:vAlign w:val="center"/>
          </w:tcPr>
          <w:p>
            <w:pPr>
              <w:autoSpaceDE w:val="0"/>
              <w:autoSpaceDN w:val="0"/>
              <w:adjustRightInd w:val="0"/>
              <w:jc w:val="center"/>
              <w:rPr>
                <w:rFonts w:ascii="宋体" w:hAnsi="宋体"/>
                <w:sz w:val="24"/>
              </w:rPr>
            </w:pPr>
            <w:r>
              <w:rPr>
                <w:rFonts w:hint="eastAsia" w:ascii="宋体" w:hAnsi="宋体"/>
                <w:sz w:val="24"/>
              </w:rPr>
              <w:t>128</w:t>
            </w:r>
          </w:p>
        </w:tc>
        <w:tc>
          <w:tcPr>
            <w:tcW w:w="2512" w:type="dxa"/>
            <w:vAlign w:val="center"/>
          </w:tcPr>
          <w:p>
            <w:pPr>
              <w:autoSpaceDE w:val="0"/>
              <w:autoSpaceDN w:val="0"/>
              <w:adjustRightInd w:val="0"/>
              <w:jc w:val="center"/>
              <w:rPr>
                <w:rFonts w:ascii="宋体" w:hAnsi="宋体"/>
                <w:sz w:val="24"/>
              </w:rPr>
            </w:pPr>
            <w:r>
              <w:rPr>
                <w:rFonts w:hint="eastAsia" w:ascii="宋体" w:hAnsi="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26" w:type="dxa"/>
            <w:vMerge w:val="continue"/>
            <w:vAlign w:val="center"/>
          </w:tcPr>
          <w:p>
            <w:pPr>
              <w:autoSpaceDE w:val="0"/>
              <w:autoSpaceDN w:val="0"/>
              <w:adjustRightInd w:val="0"/>
              <w:jc w:val="center"/>
              <w:rPr>
                <w:rFonts w:ascii="宋体" w:hAnsi="宋体"/>
                <w:sz w:val="24"/>
              </w:rPr>
            </w:pPr>
          </w:p>
        </w:tc>
        <w:tc>
          <w:tcPr>
            <w:tcW w:w="3030" w:type="dxa"/>
            <w:vAlign w:val="center"/>
          </w:tcPr>
          <w:p>
            <w:pPr>
              <w:autoSpaceDE w:val="0"/>
              <w:autoSpaceDN w:val="0"/>
              <w:adjustRightInd w:val="0"/>
              <w:jc w:val="center"/>
              <w:rPr>
                <w:rFonts w:ascii="宋体" w:hAnsi="宋体"/>
                <w:sz w:val="24"/>
              </w:rPr>
            </w:pPr>
            <w:r>
              <w:rPr>
                <w:rFonts w:hint="eastAsia" w:ascii="宋体" w:hAnsi="宋体"/>
                <w:sz w:val="24"/>
              </w:rPr>
              <w:t>专业拓展选修课程</w:t>
            </w:r>
          </w:p>
        </w:tc>
        <w:tc>
          <w:tcPr>
            <w:tcW w:w="1259" w:type="dxa"/>
            <w:vAlign w:val="center"/>
          </w:tcPr>
          <w:p>
            <w:pPr>
              <w:autoSpaceDE w:val="0"/>
              <w:autoSpaceDN w:val="0"/>
              <w:adjustRightInd w:val="0"/>
              <w:jc w:val="center"/>
              <w:rPr>
                <w:rFonts w:ascii="宋体" w:hAnsi="宋体"/>
                <w:sz w:val="24"/>
              </w:rPr>
            </w:pPr>
            <w:r>
              <w:rPr>
                <w:rFonts w:hint="eastAsia" w:ascii="宋体" w:hAnsi="宋体"/>
                <w:sz w:val="24"/>
              </w:rPr>
              <w:t>288</w:t>
            </w:r>
          </w:p>
        </w:tc>
        <w:tc>
          <w:tcPr>
            <w:tcW w:w="2512" w:type="dxa"/>
            <w:vAlign w:val="center"/>
          </w:tcPr>
          <w:p>
            <w:pPr>
              <w:autoSpaceDE w:val="0"/>
              <w:autoSpaceDN w:val="0"/>
              <w:adjustRightInd w:val="0"/>
              <w:jc w:val="center"/>
              <w:rPr>
                <w:rFonts w:ascii="宋体" w:hAnsi="宋体"/>
                <w:sz w:val="24"/>
              </w:rPr>
            </w:pPr>
            <w:r>
              <w:rPr>
                <w:rFonts w:hint="eastAsia" w:ascii="宋体" w:hAnsi="宋体"/>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26" w:type="dxa"/>
            <w:vAlign w:val="center"/>
          </w:tcPr>
          <w:p>
            <w:pPr>
              <w:autoSpaceDE w:val="0"/>
              <w:autoSpaceDN w:val="0"/>
              <w:adjustRightInd w:val="0"/>
              <w:jc w:val="center"/>
              <w:rPr>
                <w:rFonts w:ascii="宋体" w:hAnsi="宋体"/>
                <w:sz w:val="24"/>
              </w:rPr>
            </w:pPr>
            <w:r>
              <w:rPr>
                <w:rFonts w:hint="eastAsia" w:ascii="宋体" w:hAnsi="宋体"/>
                <w:sz w:val="24"/>
              </w:rPr>
              <w:t>合计</w:t>
            </w:r>
          </w:p>
        </w:tc>
        <w:tc>
          <w:tcPr>
            <w:tcW w:w="3030" w:type="dxa"/>
            <w:vAlign w:val="center"/>
          </w:tcPr>
          <w:p>
            <w:pPr>
              <w:autoSpaceDE w:val="0"/>
              <w:autoSpaceDN w:val="0"/>
              <w:adjustRightInd w:val="0"/>
              <w:jc w:val="center"/>
              <w:rPr>
                <w:rFonts w:ascii="宋体" w:hAnsi="宋体"/>
                <w:sz w:val="24"/>
              </w:rPr>
            </w:pPr>
          </w:p>
        </w:tc>
        <w:tc>
          <w:tcPr>
            <w:tcW w:w="1259" w:type="dxa"/>
            <w:vAlign w:val="center"/>
          </w:tcPr>
          <w:p>
            <w:pPr>
              <w:autoSpaceDE w:val="0"/>
              <w:autoSpaceDN w:val="0"/>
              <w:adjustRightInd w:val="0"/>
              <w:jc w:val="center"/>
              <w:rPr>
                <w:rFonts w:ascii="宋体" w:hAnsi="宋体"/>
                <w:sz w:val="24"/>
              </w:rPr>
            </w:pPr>
            <w:r>
              <w:rPr>
                <w:rFonts w:hint="eastAsia" w:ascii="宋体" w:hAnsi="宋体"/>
                <w:sz w:val="24"/>
              </w:rPr>
              <w:t>2516</w:t>
            </w:r>
          </w:p>
        </w:tc>
        <w:tc>
          <w:tcPr>
            <w:tcW w:w="2512" w:type="dxa"/>
            <w:vAlign w:val="center"/>
          </w:tcPr>
          <w:p>
            <w:pPr>
              <w:autoSpaceDE w:val="0"/>
              <w:autoSpaceDN w:val="0"/>
              <w:adjustRightInd w:val="0"/>
              <w:jc w:val="center"/>
              <w:rPr>
                <w:rFonts w:ascii="宋体" w:hAnsi="宋体"/>
                <w:sz w:val="24"/>
              </w:rPr>
            </w:pPr>
            <w:r>
              <w:rPr>
                <w:rFonts w:hint="eastAsia" w:ascii="宋体" w:hAnsi="宋体"/>
                <w:sz w:val="24"/>
              </w:rPr>
              <w:t>100%</w:t>
            </w:r>
          </w:p>
        </w:tc>
      </w:tr>
    </w:tbl>
    <w:p>
      <w:pPr>
        <w:numPr>
          <w:ilvl w:val="0"/>
          <w:numId w:val="3"/>
        </w:numPr>
        <w:autoSpaceDE w:val="0"/>
        <w:autoSpaceDN w:val="0"/>
        <w:adjustRightInd w:val="0"/>
        <w:spacing w:line="440" w:lineRule="exact"/>
        <w:rPr>
          <w:rFonts w:ascii="黑体" w:eastAsia="黑体"/>
          <w:sz w:val="28"/>
          <w:szCs w:val="28"/>
        </w:rPr>
      </w:pPr>
      <w:r>
        <w:rPr>
          <w:rFonts w:hint="eastAsia" w:ascii="黑体" w:eastAsia="黑体"/>
          <w:sz w:val="28"/>
          <w:szCs w:val="28"/>
        </w:rPr>
        <w:t>课程计划</w:t>
      </w:r>
    </w:p>
    <w:p>
      <w:pPr>
        <w:autoSpaceDE w:val="0"/>
        <w:autoSpaceDN w:val="0"/>
        <w:adjustRightInd w:val="0"/>
        <w:spacing w:line="360" w:lineRule="exact"/>
        <w:jc w:val="center"/>
        <w:rPr>
          <w:rFonts w:ascii="黑体" w:hAnsi="黑体" w:eastAsia="黑体"/>
          <w:color w:val="000000"/>
          <w:sz w:val="24"/>
        </w:rPr>
      </w:pPr>
      <w:r>
        <w:rPr>
          <w:rFonts w:hint="eastAsia" w:ascii="黑体" w:hAnsi="黑体" w:eastAsia="黑体"/>
          <w:color w:val="000000"/>
          <w:sz w:val="24"/>
        </w:rPr>
        <w:t>表4 课程计划</w:t>
      </w:r>
    </w:p>
    <w:tbl>
      <w:tblPr>
        <w:tblStyle w:val="7"/>
        <w:tblW w:w="11071" w:type="dxa"/>
        <w:jc w:val="center"/>
        <w:tblLayout w:type="fixed"/>
        <w:tblCellMar>
          <w:top w:w="0" w:type="dxa"/>
          <w:left w:w="108" w:type="dxa"/>
          <w:bottom w:w="0" w:type="dxa"/>
          <w:right w:w="108" w:type="dxa"/>
        </w:tblCellMar>
      </w:tblPr>
      <w:tblGrid>
        <w:gridCol w:w="412"/>
        <w:gridCol w:w="515"/>
        <w:gridCol w:w="1841"/>
        <w:gridCol w:w="500"/>
        <w:gridCol w:w="679"/>
        <w:gridCol w:w="588"/>
        <w:gridCol w:w="649"/>
        <w:gridCol w:w="415"/>
        <w:gridCol w:w="73"/>
        <w:gridCol w:w="485"/>
        <w:gridCol w:w="83"/>
        <w:gridCol w:w="568"/>
        <w:gridCol w:w="24"/>
        <w:gridCol w:w="544"/>
        <w:gridCol w:w="53"/>
        <w:gridCol w:w="519"/>
        <w:gridCol w:w="426"/>
        <w:gridCol w:w="1554"/>
        <w:gridCol w:w="568"/>
        <w:gridCol w:w="575"/>
      </w:tblGrid>
      <w:tr>
        <w:tblPrEx>
          <w:tblCellMar>
            <w:top w:w="0" w:type="dxa"/>
            <w:left w:w="108" w:type="dxa"/>
            <w:bottom w:w="0" w:type="dxa"/>
            <w:right w:w="108" w:type="dxa"/>
          </w:tblCellMar>
        </w:tblPrEx>
        <w:trPr>
          <w:trHeight w:val="296" w:hRule="atLeast"/>
          <w:jc w:val="center"/>
        </w:trPr>
        <w:tc>
          <w:tcPr>
            <w:tcW w:w="4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bookmarkStart w:id="6" w:name="_Hlk71573134"/>
            <w:r>
              <w:rPr>
                <w:rFonts w:hint="eastAsia" w:ascii="宋体" w:hAnsi="宋体" w:cs="宋体"/>
                <w:b/>
                <w:bCs/>
                <w:kern w:val="0"/>
                <w:sz w:val="20"/>
                <w:szCs w:val="20"/>
              </w:rPr>
              <w:t>课程类别</w:t>
            </w:r>
          </w:p>
        </w:tc>
        <w:tc>
          <w:tcPr>
            <w:tcW w:w="5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课程性质</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课程名称</w:t>
            </w:r>
          </w:p>
        </w:tc>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学分</w:t>
            </w: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课堂教学计划学时</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理论学时</w:t>
            </w:r>
          </w:p>
        </w:tc>
        <w:tc>
          <w:tcPr>
            <w:tcW w:w="6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实践学时</w:t>
            </w:r>
          </w:p>
        </w:tc>
        <w:tc>
          <w:tcPr>
            <w:tcW w:w="105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一年级</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二年级</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三年级</w:t>
            </w:r>
          </w:p>
        </w:tc>
        <w:tc>
          <w:tcPr>
            <w:tcW w:w="155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开课学院</w:t>
            </w:r>
          </w:p>
        </w:tc>
        <w:tc>
          <w:tcPr>
            <w:tcW w:w="56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考核形式</w:t>
            </w:r>
          </w:p>
        </w:tc>
        <w:tc>
          <w:tcPr>
            <w:tcW w:w="57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Ⅰ</w:t>
            </w:r>
          </w:p>
          <w:p>
            <w:pPr>
              <w:widowControl/>
              <w:jc w:val="center"/>
              <w:rPr>
                <w:rFonts w:ascii="宋体" w:hAnsi="宋体" w:cs="宋体"/>
                <w:b/>
                <w:bCs/>
                <w:color w:val="000000" w:themeColor="text1"/>
                <w:kern w:val="0"/>
                <w:sz w:val="20"/>
                <w:szCs w:val="20"/>
              </w:rPr>
            </w:pPr>
            <w:r>
              <w:rPr>
                <w:rFonts w:hint="eastAsia" w:ascii="宋体" w:hAnsi="宋体" w:cs="宋体"/>
                <w:b/>
                <w:bCs/>
                <w:color w:val="000000" w:themeColor="text1"/>
                <w:kern w:val="0"/>
                <w:sz w:val="13"/>
                <w:szCs w:val="13"/>
              </w:rPr>
              <w:t>（1</w:t>
            </w:r>
            <w:r>
              <w:rPr>
                <w:rFonts w:ascii="宋体" w:hAnsi="宋体" w:cs="宋体"/>
                <w:b/>
                <w:bCs/>
                <w:color w:val="000000" w:themeColor="text1"/>
                <w:kern w:val="0"/>
                <w:sz w:val="13"/>
                <w:szCs w:val="13"/>
              </w:rPr>
              <w:t>2</w:t>
            </w:r>
            <w:r>
              <w:rPr>
                <w:rFonts w:hint="eastAsia" w:ascii="宋体" w:hAnsi="宋体" w:cs="宋体"/>
                <w:b/>
                <w:bCs/>
                <w:color w:val="000000" w:themeColor="text1"/>
                <w:kern w:val="0"/>
                <w:sz w:val="13"/>
                <w:szCs w:val="13"/>
              </w:rPr>
              <w:t>周）</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Ⅱ</w:t>
            </w:r>
          </w:p>
          <w:p>
            <w:pPr>
              <w:widowControl/>
              <w:jc w:val="center"/>
              <w:rPr>
                <w:rFonts w:ascii="宋体" w:hAnsi="宋体" w:cs="宋体"/>
                <w:b/>
                <w:bCs/>
                <w:kern w:val="0"/>
                <w:sz w:val="20"/>
                <w:szCs w:val="20"/>
              </w:rPr>
            </w:pPr>
            <w:r>
              <w:rPr>
                <w:rFonts w:hint="eastAsia" w:ascii="宋体" w:hAnsi="宋体" w:cs="宋体"/>
                <w:b/>
                <w:bCs/>
                <w:kern w:val="0"/>
                <w:sz w:val="13"/>
                <w:szCs w:val="13"/>
              </w:rPr>
              <w:t>（1</w:t>
            </w:r>
            <w:r>
              <w:rPr>
                <w:rFonts w:ascii="宋体" w:hAnsi="宋体" w:cs="宋体"/>
                <w:b/>
                <w:bCs/>
                <w:kern w:val="0"/>
                <w:sz w:val="13"/>
                <w:szCs w:val="13"/>
              </w:rPr>
              <w:t>6</w:t>
            </w:r>
            <w:r>
              <w:rPr>
                <w:rFonts w:hint="eastAsia" w:ascii="宋体" w:hAnsi="宋体" w:cs="宋体"/>
                <w:b/>
                <w:bCs/>
                <w:kern w:val="0"/>
                <w:sz w:val="13"/>
                <w:szCs w:val="13"/>
              </w:rPr>
              <w:t>周）</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Ⅲ</w:t>
            </w:r>
          </w:p>
          <w:p>
            <w:pPr>
              <w:widowControl/>
              <w:jc w:val="center"/>
              <w:rPr>
                <w:rFonts w:ascii="宋体" w:hAnsi="宋体" w:cs="宋体"/>
                <w:b/>
                <w:bCs/>
                <w:kern w:val="0"/>
                <w:sz w:val="20"/>
                <w:szCs w:val="20"/>
              </w:rPr>
            </w:pPr>
            <w:r>
              <w:rPr>
                <w:rFonts w:hint="eastAsia" w:ascii="宋体" w:hAnsi="宋体" w:cs="宋体"/>
                <w:b/>
                <w:bCs/>
                <w:kern w:val="0"/>
                <w:sz w:val="13"/>
                <w:szCs w:val="13"/>
              </w:rPr>
              <w:t>（1</w:t>
            </w:r>
            <w:r>
              <w:rPr>
                <w:rFonts w:ascii="宋体" w:hAnsi="宋体" w:cs="宋体"/>
                <w:b/>
                <w:bCs/>
                <w:kern w:val="0"/>
                <w:sz w:val="13"/>
                <w:szCs w:val="13"/>
              </w:rPr>
              <w:t>6</w:t>
            </w:r>
            <w:r>
              <w:rPr>
                <w:rFonts w:hint="eastAsia" w:ascii="宋体" w:hAnsi="宋体" w:cs="宋体"/>
                <w:b/>
                <w:bCs/>
                <w:kern w:val="0"/>
                <w:sz w:val="13"/>
                <w:szCs w:val="13"/>
              </w:rPr>
              <w:t>周）</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Ⅳ</w:t>
            </w:r>
          </w:p>
          <w:p>
            <w:pPr>
              <w:widowControl/>
              <w:jc w:val="center"/>
              <w:rPr>
                <w:rFonts w:ascii="宋体" w:hAnsi="宋体" w:cs="宋体"/>
                <w:b/>
                <w:bCs/>
                <w:kern w:val="0"/>
                <w:sz w:val="20"/>
                <w:szCs w:val="20"/>
              </w:rPr>
            </w:pPr>
            <w:r>
              <w:rPr>
                <w:rFonts w:hint="eastAsia" w:ascii="宋体" w:hAnsi="宋体" w:cs="宋体"/>
                <w:b/>
                <w:bCs/>
                <w:kern w:val="0"/>
                <w:sz w:val="13"/>
                <w:szCs w:val="13"/>
              </w:rPr>
              <w:t>（1</w:t>
            </w:r>
            <w:r>
              <w:rPr>
                <w:rFonts w:ascii="宋体" w:hAnsi="宋体" w:cs="宋体"/>
                <w:b/>
                <w:bCs/>
                <w:kern w:val="0"/>
                <w:sz w:val="13"/>
                <w:szCs w:val="13"/>
              </w:rPr>
              <w:t>6</w:t>
            </w:r>
            <w:r>
              <w:rPr>
                <w:rFonts w:hint="eastAsia" w:ascii="宋体" w:hAnsi="宋体" w:cs="宋体"/>
                <w:b/>
                <w:bCs/>
                <w:kern w:val="0"/>
                <w:sz w:val="13"/>
                <w:szCs w:val="13"/>
              </w:rPr>
              <w:t>周）</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Ⅴ</w:t>
            </w:r>
          </w:p>
          <w:p>
            <w:pPr>
              <w:widowControl/>
              <w:jc w:val="center"/>
              <w:rPr>
                <w:rFonts w:ascii="宋体" w:hAnsi="宋体" w:cs="宋体"/>
                <w:b/>
                <w:bCs/>
                <w:kern w:val="0"/>
                <w:sz w:val="20"/>
                <w:szCs w:val="20"/>
              </w:rPr>
            </w:pPr>
            <w:r>
              <w:rPr>
                <w:rFonts w:hint="eastAsia" w:ascii="宋体" w:hAnsi="宋体" w:cs="宋体"/>
                <w:b/>
                <w:bCs/>
                <w:kern w:val="0"/>
                <w:sz w:val="13"/>
                <w:szCs w:val="13"/>
              </w:rPr>
              <w:t>（1</w:t>
            </w:r>
            <w:r>
              <w:rPr>
                <w:rFonts w:ascii="宋体" w:hAnsi="宋体" w:cs="宋体"/>
                <w:b/>
                <w:bCs/>
                <w:kern w:val="0"/>
                <w:sz w:val="13"/>
                <w:szCs w:val="13"/>
              </w:rPr>
              <w:t>6</w:t>
            </w:r>
            <w:r>
              <w:rPr>
                <w:rFonts w:hint="eastAsia" w:ascii="宋体" w:hAnsi="宋体" w:cs="宋体"/>
                <w:b/>
                <w:bCs/>
                <w:kern w:val="0"/>
                <w:sz w:val="13"/>
                <w:szCs w:val="13"/>
              </w:rPr>
              <w:t>周）</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Ⅵ</w:t>
            </w:r>
          </w:p>
        </w:tc>
        <w:tc>
          <w:tcPr>
            <w:tcW w:w="155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56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p>
        </w:tc>
      </w:tr>
      <w:tr>
        <w:tblPrEx>
          <w:tblCellMar>
            <w:top w:w="0" w:type="dxa"/>
            <w:left w:w="108" w:type="dxa"/>
            <w:bottom w:w="0" w:type="dxa"/>
            <w:right w:w="108" w:type="dxa"/>
          </w:tblCellMar>
        </w:tblPrEx>
        <w:trPr>
          <w:trHeight w:val="67" w:hRule="atLeast"/>
          <w:jc w:val="center"/>
        </w:trPr>
        <w:tc>
          <w:tcPr>
            <w:tcW w:w="412" w:type="dxa"/>
            <w:vMerge w:val="restart"/>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hAnsi="宋体" w:cs="宋体"/>
                <w:b/>
                <w:bCs/>
                <w:kern w:val="0"/>
                <w:sz w:val="20"/>
                <w:szCs w:val="20"/>
              </w:rPr>
            </w:pPr>
            <w:r>
              <w:rPr>
                <w:rFonts w:hint="eastAsia" w:ascii="宋体" w:hAnsi="宋体" w:cs="宋体"/>
                <w:b/>
                <w:bCs/>
                <w:kern w:val="0"/>
                <w:sz w:val="20"/>
                <w:szCs w:val="20"/>
              </w:rPr>
              <w:t>公共基础课</w:t>
            </w:r>
          </w:p>
        </w:tc>
        <w:tc>
          <w:tcPr>
            <w:tcW w:w="5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必修</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思想道德与法治</w:t>
            </w:r>
            <w:r>
              <w:rPr>
                <w:rFonts w:hint="eastAsia" w:ascii="宋体" w:hAnsi="宋体" w:cs="宋体"/>
                <w:color w:val="000000"/>
                <w:kern w:val="0"/>
                <w:sz w:val="18"/>
                <w:szCs w:val="18"/>
                <w:lang w:val="en-US" w:eastAsia="zh-CN"/>
              </w:rPr>
              <w:t>5211042201</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ascii="宋体" w:hAnsi="宋体" w:cs="宋体"/>
                <w:kern w:val="0"/>
                <w:sz w:val="16"/>
                <w:szCs w:val="16"/>
              </w:rPr>
              <w:t>3</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ascii="宋体" w:hAnsi="宋体" w:cs="宋体"/>
                <w:kern w:val="0"/>
                <w:sz w:val="16"/>
                <w:szCs w:val="16"/>
              </w:rPr>
              <w:t>48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ascii="宋体" w:hAnsi="宋体" w:cs="宋体"/>
                <w:kern w:val="0"/>
                <w:sz w:val="16"/>
                <w:szCs w:val="16"/>
              </w:rPr>
              <w:t>4</w:t>
            </w:r>
            <w:r>
              <w:rPr>
                <w:rFonts w:hint="eastAsia" w:ascii="宋体" w:hAnsi="宋体" w:cs="宋体"/>
                <w:kern w:val="0"/>
                <w:sz w:val="16"/>
                <w:szCs w:val="16"/>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ind w:right="16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马克思主义学院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毛泽东思想和中国特色社会主义理论体系概论</w:t>
            </w:r>
            <w:r>
              <w:rPr>
                <w:rFonts w:hint="eastAsia" w:ascii="宋体" w:hAnsi="宋体" w:cs="宋体"/>
                <w:color w:val="000000"/>
                <w:kern w:val="0"/>
                <w:sz w:val="18"/>
                <w:szCs w:val="18"/>
                <w:lang w:val="en-US" w:eastAsia="zh-CN"/>
              </w:rPr>
              <w:t>5211042202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6</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ind w:right="16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马克思主义学院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习近平新时代中国特色社会主义思想概论</w:t>
            </w:r>
            <w:r>
              <w:rPr>
                <w:rFonts w:hint="eastAsia" w:ascii="宋体" w:hAnsi="宋体" w:cs="宋体"/>
                <w:color w:val="000000"/>
                <w:kern w:val="0"/>
                <w:sz w:val="18"/>
                <w:szCs w:val="18"/>
                <w:lang w:val="en-US" w:eastAsia="zh-CN"/>
              </w:rPr>
              <w:t>5211042203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48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40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ind w:right="16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马克思主义学院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形势与政策</w:t>
            </w:r>
            <w:r>
              <w:rPr>
                <w:rFonts w:hint="eastAsia" w:ascii="宋体" w:hAnsi="宋体" w:cs="宋体"/>
                <w:color w:val="000000"/>
                <w:kern w:val="0"/>
                <w:sz w:val="18"/>
                <w:szCs w:val="18"/>
                <w:lang w:val="en-US" w:eastAsia="zh-CN"/>
              </w:rPr>
              <w:t>5111042204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ascii="宋体" w:hAnsi="宋体" w:cs="宋体"/>
                <w:color w:val="000000"/>
                <w:kern w:val="0"/>
                <w:sz w:val="16"/>
                <w:szCs w:val="16"/>
              </w:rPr>
              <w:t>16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ind w:right="16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马克思主义学院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大学生职业生涯规划</w:t>
            </w:r>
            <w:r>
              <w:rPr>
                <w:rFonts w:hint="eastAsia" w:ascii="宋体" w:hAnsi="宋体" w:cs="宋体"/>
                <w:color w:val="000000"/>
                <w:kern w:val="0"/>
                <w:sz w:val="18"/>
                <w:szCs w:val="18"/>
                <w:lang w:val="en-US" w:eastAsia="zh-CN"/>
              </w:rPr>
              <w:t>5111082205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大学语文</w:t>
            </w:r>
            <w:r>
              <w:rPr>
                <w:rFonts w:hint="eastAsia" w:ascii="宋体" w:hAnsi="宋体" w:cs="宋体"/>
                <w:color w:val="000000"/>
                <w:kern w:val="0"/>
                <w:sz w:val="18"/>
                <w:szCs w:val="18"/>
                <w:lang w:val="en-US" w:eastAsia="zh-CN"/>
              </w:rPr>
              <w:t>5111012206</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r>
              <w:rPr>
                <w:rFonts w:ascii="宋体" w:hAnsi="宋体" w:cs="宋体"/>
                <w:color w:val="000000"/>
                <w:kern w:val="0"/>
                <w:sz w:val="16"/>
                <w:szCs w:val="16"/>
              </w:rPr>
              <w:t>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初等教育学院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大学数学</w:t>
            </w:r>
            <w:r>
              <w:rPr>
                <w:rFonts w:hint="eastAsia" w:ascii="宋体" w:hAnsi="宋体" w:cs="宋体"/>
                <w:color w:val="000000"/>
                <w:kern w:val="0"/>
                <w:sz w:val="18"/>
                <w:szCs w:val="18"/>
                <w:lang w:val="en-US" w:eastAsia="zh-CN"/>
              </w:rPr>
              <w:t>5111012207</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r>
              <w:rPr>
                <w:rFonts w:ascii="宋体" w:hAnsi="宋体" w:cs="宋体"/>
                <w:color w:val="000000"/>
                <w:kern w:val="0"/>
                <w:sz w:val="16"/>
                <w:szCs w:val="16"/>
              </w:rPr>
              <w:t>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初等教育学院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大学英语</w:t>
            </w:r>
            <w:r>
              <w:rPr>
                <w:rFonts w:hint="eastAsia" w:ascii="宋体" w:hAnsi="宋体" w:cs="宋体"/>
                <w:color w:val="000000"/>
                <w:kern w:val="0"/>
                <w:sz w:val="18"/>
                <w:szCs w:val="18"/>
                <w:lang w:val="en-US" w:eastAsia="zh-CN"/>
              </w:rPr>
              <w:t>5211012208</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r>
              <w:rPr>
                <w:rFonts w:ascii="宋体" w:hAnsi="宋体" w:cs="宋体"/>
                <w:color w:val="000000"/>
                <w:kern w:val="0"/>
                <w:sz w:val="16"/>
                <w:szCs w:val="16"/>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r>
              <w:rPr>
                <w:rFonts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初等教育学院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考试</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计算机基础与应用</w:t>
            </w:r>
            <w:r>
              <w:rPr>
                <w:rFonts w:hint="eastAsia" w:ascii="宋体" w:hAnsi="宋体" w:cs="宋体"/>
                <w:color w:val="000000"/>
                <w:kern w:val="0"/>
                <w:sz w:val="18"/>
                <w:szCs w:val="18"/>
                <w:lang w:val="en-US" w:eastAsia="zh-CN"/>
              </w:rPr>
              <w:t>5211082209</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000000"/>
                <w:sz w:val="16"/>
                <w:szCs w:val="16"/>
                <w:lang w:val="en-US"/>
              </w:rPr>
            </w:pPr>
            <w:r>
              <w:rPr>
                <w:rFonts w:hint="eastAsia" w:asciiTheme="minorEastAsia" w:hAnsiTheme="minorEastAsia" w:eastAsiaTheme="minorEastAsia"/>
                <w:color w:val="000000"/>
                <w:sz w:val="16"/>
                <w:szCs w:val="16"/>
              </w:rPr>
              <w:t>体育</w:t>
            </w:r>
            <w:r>
              <w:rPr>
                <w:rFonts w:hint="eastAsia" w:ascii="宋体" w:hAnsi="宋体" w:cs="宋体"/>
                <w:color w:val="000000"/>
                <w:kern w:val="0"/>
                <w:sz w:val="18"/>
                <w:szCs w:val="18"/>
                <w:lang w:val="en-US" w:eastAsia="zh-CN"/>
              </w:rPr>
              <w:t>5211062210</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000000"/>
                <w:sz w:val="16"/>
                <w:szCs w:val="16"/>
                <w:lang w:val="en-US"/>
              </w:rPr>
            </w:pPr>
            <w:r>
              <w:rPr>
                <w:rFonts w:hint="eastAsia" w:asciiTheme="minorEastAsia" w:hAnsiTheme="minorEastAsia" w:eastAsiaTheme="minorEastAsia"/>
                <w:color w:val="000000"/>
                <w:sz w:val="16"/>
                <w:szCs w:val="16"/>
              </w:rPr>
              <w:t>美育</w:t>
            </w:r>
            <w:r>
              <w:rPr>
                <w:rFonts w:hint="eastAsia" w:ascii="宋体" w:hAnsi="宋体" w:cs="宋体"/>
                <w:color w:val="000000"/>
                <w:kern w:val="0"/>
                <w:sz w:val="18"/>
                <w:szCs w:val="18"/>
                <w:lang w:val="en-US" w:eastAsia="zh-CN"/>
              </w:rPr>
              <w:t>5111082211</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心理健康教育</w:t>
            </w:r>
            <w:r>
              <w:rPr>
                <w:rFonts w:hint="eastAsia" w:ascii="宋体" w:hAnsi="宋体" w:cs="宋体"/>
                <w:color w:val="000000"/>
                <w:kern w:val="0"/>
                <w:sz w:val="18"/>
                <w:szCs w:val="18"/>
                <w:lang w:val="en-US" w:eastAsia="zh-CN"/>
              </w:rPr>
              <w:t>5111082212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r>
              <w:rPr>
                <w:rFonts w:ascii="宋体" w:hAnsi="宋体" w:cs="宋体"/>
                <w:color w:val="000000"/>
                <w:kern w:val="0"/>
                <w:sz w:val="16"/>
                <w:szCs w:val="16"/>
              </w:rPr>
              <w:t>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劳动教育</w:t>
            </w:r>
            <w:r>
              <w:rPr>
                <w:rFonts w:hint="eastAsia" w:ascii="宋体" w:hAnsi="宋体" w:cs="宋体"/>
                <w:color w:val="000000"/>
                <w:kern w:val="0"/>
                <w:sz w:val="18"/>
                <w:szCs w:val="18"/>
                <w:lang w:val="en-US" w:eastAsia="zh-CN"/>
              </w:rPr>
              <w:t>5211082213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sz w:val="16"/>
                <w:szCs w:val="16"/>
              </w:rPr>
            </w:pPr>
            <w:r>
              <w:rPr>
                <w:rFonts w:hint="eastAsia" w:cs="宋体" w:asciiTheme="minorEastAsia" w:hAnsiTheme="minorEastAsia" w:eastAsiaTheme="minorEastAsia"/>
                <w:color w:val="000000" w:themeColor="text1"/>
                <w:kern w:val="0"/>
                <w:sz w:val="16"/>
                <w:szCs w:val="16"/>
              </w:rPr>
              <w:t>1-6学期</w:t>
            </w: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创新创业活动</w:t>
            </w:r>
            <w:r>
              <w:rPr>
                <w:rFonts w:hint="eastAsia" w:ascii="宋体" w:hAnsi="宋体" w:cs="宋体"/>
                <w:color w:val="000000"/>
                <w:kern w:val="0"/>
                <w:sz w:val="18"/>
                <w:szCs w:val="18"/>
                <w:lang w:val="en-US" w:eastAsia="zh-CN"/>
              </w:rPr>
              <w:t>5211082214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sz w:val="16"/>
                <w:szCs w:val="16"/>
              </w:rPr>
            </w:pPr>
            <w:r>
              <w:rPr>
                <w:rFonts w:hint="eastAsia" w:cs="宋体" w:asciiTheme="minorEastAsia" w:hAnsiTheme="minorEastAsia" w:eastAsiaTheme="minorEastAsia"/>
                <w:color w:val="000000" w:themeColor="text1"/>
                <w:kern w:val="0"/>
                <w:sz w:val="16"/>
                <w:szCs w:val="16"/>
              </w:rPr>
              <w:t>1-6学期</w:t>
            </w: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就业指导</w:t>
            </w:r>
            <w:r>
              <w:rPr>
                <w:rFonts w:hint="eastAsia" w:ascii="宋体" w:hAnsi="宋体" w:cs="宋体"/>
                <w:color w:val="000000"/>
                <w:kern w:val="0"/>
                <w:sz w:val="18"/>
                <w:szCs w:val="18"/>
                <w:lang w:val="en-US" w:eastAsia="zh-CN"/>
              </w:rPr>
              <w:t>5211082215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b/>
                <w:bCs/>
                <w:kern w:val="0"/>
                <w:sz w:val="20"/>
                <w:szCs w:val="20"/>
              </w:rPr>
              <w:t>小计</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45</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676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458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218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17</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14</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7</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58"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选修</w:t>
            </w:r>
          </w:p>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人文与社会科学模块</w:t>
            </w:r>
          </w:p>
        </w:tc>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6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cs="宋体" w:asciiTheme="minorEastAsia" w:hAnsiTheme="minorEastAsia" w:eastAsiaTheme="minorEastAsia"/>
                <w:color w:val="000000" w:themeColor="text1"/>
                <w:kern w:val="0"/>
                <w:sz w:val="16"/>
                <w:szCs w:val="16"/>
              </w:rPr>
              <w:t>学生需修满8学分</w:t>
            </w:r>
          </w:p>
        </w:tc>
      </w:tr>
      <w:tr>
        <w:tblPrEx>
          <w:tblCellMar>
            <w:top w:w="0" w:type="dxa"/>
            <w:left w:w="108" w:type="dxa"/>
            <w:bottom w:w="0" w:type="dxa"/>
            <w:right w:w="108" w:type="dxa"/>
          </w:tblCellMar>
        </w:tblPrEx>
        <w:trPr>
          <w:trHeight w:val="373"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自然科学模块</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8"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教育科学模块</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418"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艺术与体育模块</w:t>
            </w: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b/>
                <w:bCs/>
                <w:kern w:val="0"/>
                <w:sz w:val="20"/>
                <w:szCs w:val="20"/>
              </w:rPr>
              <w:t>小计</w:t>
            </w:r>
          </w:p>
        </w:tc>
        <w:tc>
          <w:tcPr>
            <w:tcW w:w="50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8</w:t>
            </w:r>
          </w:p>
        </w:tc>
        <w:tc>
          <w:tcPr>
            <w:tcW w:w="67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128</w:t>
            </w:r>
          </w:p>
        </w:tc>
        <w:tc>
          <w:tcPr>
            <w:tcW w:w="58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128</w:t>
            </w:r>
          </w:p>
        </w:tc>
        <w:tc>
          <w:tcPr>
            <w:tcW w:w="64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48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1"/>
                <w:szCs w:val="11"/>
              </w:rPr>
            </w:pPr>
          </w:p>
        </w:tc>
        <w:tc>
          <w:tcPr>
            <w:tcW w:w="56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1"/>
                <w:szCs w:val="11"/>
              </w:rPr>
            </w:pPr>
          </w:p>
        </w:tc>
        <w:tc>
          <w:tcPr>
            <w:tcW w:w="5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1"/>
                <w:szCs w:val="11"/>
              </w:rPr>
            </w:pPr>
          </w:p>
        </w:tc>
        <w:tc>
          <w:tcPr>
            <w:tcW w:w="56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1"/>
                <w:szCs w:val="11"/>
              </w:rPr>
            </w:pPr>
          </w:p>
        </w:tc>
        <w:tc>
          <w:tcPr>
            <w:tcW w:w="572"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11"/>
                <w:szCs w:val="11"/>
              </w:rPr>
            </w:pPr>
          </w:p>
        </w:tc>
        <w:tc>
          <w:tcPr>
            <w:tcW w:w="426"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57" w:hRule="atLeast"/>
          <w:jc w:val="center"/>
        </w:trPr>
        <w:tc>
          <w:tcPr>
            <w:tcW w:w="41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b/>
                <w:bCs/>
                <w:kern w:val="0"/>
                <w:sz w:val="22"/>
                <w:szCs w:val="22"/>
              </w:rPr>
              <w:t>专业基础课</w:t>
            </w:r>
          </w:p>
        </w:tc>
        <w:tc>
          <w:tcPr>
            <w:tcW w:w="51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必修</w:t>
            </w:r>
          </w:p>
        </w:tc>
        <w:tc>
          <w:tcPr>
            <w:tcW w:w="1841"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kern w:val="0"/>
                <w:sz w:val="20"/>
                <w:szCs w:val="20"/>
              </w:rPr>
            </w:pPr>
            <w:r>
              <w:rPr>
                <w:rFonts w:hint="eastAsia" w:ascii="宋体" w:hAnsi="宋体" w:cs="宋体"/>
                <w:sz w:val="16"/>
                <w:szCs w:val="16"/>
              </w:rPr>
              <w:t>计算机导论</w:t>
            </w:r>
            <w:r>
              <w:rPr>
                <w:rFonts w:hint="eastAsia" w:ascii="宋体" w:hAnsi="宋体" w:cs="宋体"/>
                <w:color w:val="000000"/>
                <w:kern w:val="0"/>
                <w:sz w:val="18"/>
                <w:szCs w:val="18"/>
                <w:lang w:val="en-US" w:eastAsia="zh-CN"/>
              </w:rPr>
              <w:t>6211082216</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38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10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1841"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kern w:val="0"/>
                <w:sz w:val="20"/>
                <w:szCs w:val="20"/>
              </w:rPr>
            </w:pPr>
            <w:r>
              <w:rPr>
                <w:rFonts w:hint="eastAsia" w:ascii="宋体" w:hAnsi="宋体" w:cs="宋体"/>
                <w:sz w:val="16"/>
                <w:szCs w:val="16"/>
              </w:rPr>
              <w:t>计算机网络基础</w:t>
            </w:r>
            <w:r>
              <w:rPr>
                <w:rFonts w:hint="eastAsia" w:ascii="宋体" w:hAnsi="宋体" w:cs="宋体"/>
                <w:color w:val="000000"/>
                <w:kern w:val="0"/>
                <w:sz w:val="18"/>
                <w:szCs w:val="18"/>
                <w:lang w:val="en-US" w:eastAsia="zh-CN"/>
              </w:rPr>
              <w:t>6211082217</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48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30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18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6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1841"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sz w:val="16"/>
                <w:szCs w:val="16"/>
              </w:rPr>
            </w:pPr>
            <w:r>
              <w:rPr>
                <w:rFonts w:hint="eastAsia" w:ascii="宋体" w:hAnsi="宋体" w:cs="宋体"/>
                <w:sz w:val="16"/>
                <w:szCs w:val="16"/>
              </w:rPr>
              <w:t>Python程序设计</w:t>
            </w:r>
            <w:r>
              <w:rPr>
                <w:rFonts w:hint="eastAsia" w:ascii="宋体" w:hAnsi="宋体" w:cs="宋体"/>
                <w:color w:val="000000"/>
                <w:kern w:val="0"/>
                <w:sz w:val="18"/>
                <w:szCs w:val="18"/>
                <w:lang w:val="en-US" w:eastAsia="zh-CN"/>
              </w:rPr>
              <w:t>6211082218</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32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themeColor="text1"/>
                <w:sz w:val="16"/>
                <w:szCs w:val="16"/>
              </w:rPr>
            </w:pPr>
            <w:r>
              <w:rPr>
                <w:rFonts w:hint="eastAsia" w:asciiTheme="minorEastAsia" w:hAnsiTheme="minorEastAsia" w:eastAsiaTheme="minorEastAsia"/>
                <w:color w:val="000000" w:themeColor="text1"/>
                <w:sz w:val="16"/>
                <w:szCs w:val="16"/>
              </w:rPr>
              <w:t>32</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4</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1841"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ascii="宋体" w:hAnsi="宋体" w:cs="宋体"/>
                <w:kern w:val="0"/>
                <w:sz w:val="20"/>
                <w:szCs w:val="20"/>
              </w:rPr>
            </w:pPr>
            <w:r>
              <w:rPr>
                <w:rFonts w:hint="eastAsia" w:ascii="宋体" w:hAnsi="宋体" w:cs="宋体"/>
                <w:sz w:val="16"/>
                <w:szCs w:val="16"/>
              </w:rPr>
              <w:t>图形图像处理</w:t>
            </w:r>
            <w:r>
              <w:rPr>
                <w:rFonts w:hint="eastAsia" w:ascii="宋体" w:hAnsi="宋体" w:cs="宋体"/>
                <w:color w:val="000000"/>
                <w:kern w:val="0"/>
                <w:sz w:val="18"/>
                <w:szCs w:val="18"/>
                <w:lang w:val="en-US" w:eastAsia="zh-CN"/>
              </w:rPr>
              <w:t>6211082219</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48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24</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themeColor="text1"/>
                <w:sz w:val="16"/>
                <w:szCs w:val="16"/>
              </w:rPr>
              <w:t>24</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1841" w:type="dxa"/>
            <w:tcBorders>
              <w:top w:val="single" w:color="auto" w:sz="4" w:space="0"/>
              <w:left w:val="single" w:color="auto" w:sz="4" w:space="0"/>
              <w:bottom w:val="single" w:color="auto" w:sz="4" w:space="0"/>
              <w:right w:val="single" w:color="auto" w:sz="4" w:space="0"/>
            </w:tcBorders>
            <w:vAlign w:val="center"/>
          </w:tcPr>
          <w:p>
            <w:pPr>
              <w:keepNext/>
              <w:keepLines/>
              <w:spacing w:line="240" w:lineRule="exact"/>
              <w:jc w:val="center"/>
              <w:rPr>
                <w:rFonts w:hint="default" w:ascii="宋体" w:hAnsi="宋体" w:cs="宋体"/>
                <w:kern w:val="0"/>
                <w:sz w:val="20"/>
                <w:szCs w:val="20"/>
                <w:lang w:val="en-US"/>
              </w:rPr>
            </w:pPr>
            <w:r>
              <w:rPr>
                <w:rFonts w:hint="eastAsia" w:ascii="宋体" w:hAnsi="宋体" w:cs="宋体"/>
                <w:sz w:val="16"/>
                <w:szCs w:val="16"/>
              </w:rPr>
              <w:t>二维动画设计</w:t>
            </w:r>
            <w:r>
              <w:rPr>
                <w:rFonts w:hint="eastAsia" w:ascii="宋体" w:hAnsi="宋体" w:cs="宋体"/>
                <w:color w:val="000000"/>
                <w:kern w:val="0"/>
                <w:sz w:val="18"/>
                <w:szCs w:val="18"/>
                <w:lang w:val="en-US" w:eastAsia="zh-CN"/>
              </w:rPr>
              <w:t>6211082220</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44</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6"/>
                <w:szCs w:val="16"/>
              </w:rPr>
            </w:pPr>
            <w:r>
              <w:rPr>
                <w:rFonts w:hint="eastAsia" w:asciiTheme="minorEastAsia" w:hAnsiTheme="minorEastAsia" w:eastAsiaTheme="minorEastAsia"/>
                <w:color w:val="000000"/>
                <w:sz w:val="16"/>
                <w:szCs w:val="16"/>
              </w:rPr>
              <w:t>20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37"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16"/>
                <w:szCs w:val="16"/>
              </w:rPr>
            </w:pPr>
          </w:p>
        </w:tc>
        <w:tc>
          <w:tcPr>
            <w:tcW w:w="1841"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宋体" w:hAnsi="宋体" w:cs="宋体"/>
                <w:kern w:val="0"/>
                <w:sz w:val="20"/>
                <w:szCs w:val="20"/>
                <w:lang w:val="en-US"/>
              </w:rPr>
            </w:pPr>
            <w:r>
              <w:rPr>
                <w:rFonts w:hint="eastAsia" w:ascii="宋体" w:hAnsi="宋体" w:cs="宋体"/>
                <w:sz w:val="16"/>
                <w:szCs w:val="16"/>
              </w:rPr>
              <w:t>数据库应用与开发</w:t>
            </w:r>
            <w:r>
              <w:rPr>
                <w:rFonts w:hint="eastAsia" w:ascii="宋体" w:hAnsi="宋体" w:cs="宋体"/>
                <w:color w:val="000000"/>
                <w:kern w:val="0"/>
                <w:sz w:val="18"/>
                <w:szCs w:val="18"/>
                <w:lang w:val="en-US" w:eastAsia="zh-CN"/>
              </w:rPr>
              <w:t>6211082221</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48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48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6</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96"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000000" w:sz="4" w:space="0"/>
              <w:left w:val="single" w:color="auto" w:sz="4" w:space="0"/>
              <w:bottom w:val="single" w:color="auto" w:sz="4" w:space="0"/>
              <w:right w:val="single" w:color="auto" w:sz="4" w:space="0"/>
            </w:tcBorders>
            <w:vAlign w:val="center"/>
          </w:tcPr>
          <w:p>
            <w:pPr>
              <w:jc w:val="center"/>
              <w:rPr>
                <w:rFonts w:hint="default" w:ascii="宋体" w:hAnsi="宋体" w:cs="宋体"/>
                <w:sz w:val="16"/>
                <w:szCs w:val="16"/>
                <w:lang w:val="en-US"/>
              </w:rPr>
            </w:pPr>
            <w:r>
              <w:rPr>
                <w:rFonts w:hint="eastAsia" w:ascii="宋体" w:hAnsi="宋体" w:cs="宋体"/>
                <w:sz w:val="16"/>
                <w:szCs w:val="16"/>
              </w:rPr>
              <w:t>C语言程序设计</w:t>
            </w:r>
            <w:r>
              <w:rPr>
                <w:rFonts w:hint="eastAsia" w:ascii="宋体" w:hAnsi="宋体" w:cs="宋体"/>
                <w:color w:val="000000"/>
                <w:kern w:val="0"/>
                <w:sz w:val="18"/>
                <w:szCs w:val="18"/>
                <w:lang w:val="en-US" w:eastAsia="zh-CN"/>
              </w:rPr>
              <w:t>6211082222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48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r>
              <w:rPr>
                <w:rFonts w:hint="eastAsia" w:asciiTheme="minorEastAsia" w:hAnsiTheme="minorEastAsia" w:eastAsiaTheme="minorEastAsia"/>
                <w:color w:val="000000"/>
                <w:sz w:val="16"/>
                <w:szCs w:val="16"/>
              </w:rPr>
              <w:t>48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olor w:val="00000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5"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b/>
                <w:bCs/>
                <w:kern w:val="0"/>
                <w:sz w:val="20"/>
                <w:szCs w:val="20"/>
              </w:rPr>
              <w:t>小计</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264</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200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8</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专业核心课</w:t>
            </w:r>
          </w:p>
        </w:tc>
        <w:tc>
          <w:tcPr>
            <w:tcW w:w="51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必修</w:t>
            </w:r>
          </w:p>
          <w:p>
            <w:pPr>
              <w:jc w:val="center"/>
              <w:rPr>
                <w:rFonts w:ascii="宋体" w:hAnsi="宋体" w:cs="宋体"/>
                <w:kern w:val="0"/>
                <w:sz w:val="16"/>
                <w:szCs w:val="16"/>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sz w:val="16"/>
                <w:szCs w:val="16"/>
              </w:rPr>
              <w:t>数据结构和算法</w:t>
            </w:r>
            <w:r>
              <w:rPr>
                <w:rFonts w:hint="eastAsia" w:ascii="宋体" w:hAnsi="宋体" w:cs="宋体"/>
                <w:color w:val="000000"/>
                <w:kern w:val="0"/>
                <w:sz w:val="18"/>
                <w:szCs w:val="18"/>
                <w:lang w:val="en-US" w:eastAsia="zh-CN"/>
              </w:rPr>
              <w:t>6211082223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44</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Theme="minorEastAsia" w:hAnsiTheme="minorEastAsia" w:eastAsiaTheme="minorEastAsia"/>
                <w:color w:val="000000"/>
                <w:sz w:val="16"/>
                <w:szCs w:val="16"/>
              </w:rPr>
              <w:t>20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07" w:hRule="atLeast"/>
          <w:jc w:val="center"/>
        </w:trPr>
        <w:tc>
          <w:tcPr>
            <w:tcW w:w="41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sz w:val="16"/>
                <w:szCs w:val="16"/>
              </w:rPr>
              <w:t>Java程序设计</w:t>
            </w:r>
            <w:r>
              <w:rPr>
                <w:rFonts w:hint="eastAsia" w:ascii="宋体" w:hAnsi="宋体" w:cs="宋体"/>
                <w:color w:val="000000"/>
                <w:kern w:val="0"/>
                <w:sz w:val="18"/>
                <w:szCs w:val="18"/>
                <w:lang w:val="en-US" w:eastAsia="zh-CN"/>
              </w:rPr>
              <w:t>6211082224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62" w:hRule="atLeast"/>
          <w:jc w:val="center"/>
        </w:trPr>
        <w:tc>
          <w:tcPr>
            <w:tcW w:w="41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sz w:val="16"/>
                <w:szCs w:val="16"/>
              </w:rPr>
              <w:t>Java高级程序设计</w:t>
            </w:r>
            <w:r>
              <w:rPr>
                <w:rFonts w:hint="eastAsia" w:ascii="宋体" w:hAnsi="宋体" w:cs="宋体"/>
                <w:color w:val="000000"/>
                <w:kern w:val="0"/>
                <w:sz w:val="18"/>
                <w:szCs w:val="18"/>
                <w:lang w:val="en-US" w:eastAsia="zh-CN"/>
              </w:rPr>
              <w:t>6211082225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Linux系统管理</w:t>
            </w:r>
            <w:r>
              <w:rPr>
                <w:rFonts w:hint="eastAsia" w:ascii="宋体" w:hAnsi="宋体" w:cs="宋体"/>
                <w:color w:val="000000"/>
                <w:kern w:val="0"/>
                <w:sz w:val="18"/>
                <w:szCs w:val="18"/>
                <w:lang w:val="en-US" w:eastAsia="zh-CN"/>
              </w:rPr>
              <w:t>6211082226</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32</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4</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kern w:val="0"/>
                <w:sz w:val="16"/>
                <w:szCs w:val="16"/>
              </w:rPr>
              <w:t>Web前端开发</w:t>
            </w:r>
            <w:r>
              <w:rPr>
                <w:rFonts w:hint="eastAsia" w:ascii="宋体" w:hAnsi="宋体" w:cs="宋体"/>
                <w:color w:val="000000"/>
                <w:kern w:val="0"/>
                <w:sz w:val="18"/>
                <w:szCs w:val="18"/>
                <w:lang w:val="en-US" w:eastAsia="zh-CN"/>
              </w:rPr>
              <w:t>6211082227</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HTML5开发</w:t>
            </w:r>
            <w:r>
              <w:rPr>
                <w:rFonts w:hint="eastAsia" w:ascii="宋体" w:hAnsi="宋体" w:cs="宋体"/>
                <w:color w:val="000000"/>
                <w:kern w:val="0"/>
                <w:sz w:val="18"/>
                <w:szCs w:val="18"/>
                <w:lang w:val="en-US" w:eastAsia="zh-CN"/>
              </w:rPr>
              <w:t>6211082228</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动态网站开发</w:t>
            </w:r>
            <w:r>
              <w:rPr>
                <w:rFonts w:hint="eastAsia" w:ascii="宋体" w:hAnsi="宋体" w:cs="宋体"/>
                <w:color w:val="000000"/>
                <w:kern w:val="0"/>
                <w:sz w:val="18"/>
                <w:szCs w:val="18"/>
                <w:lang w:val="en-US" w:eastAsia="zh-CN"/>
              </w:rPr>
              <w:t>6211082229</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96" w:hRule="atLeast"/>
          <w:jc w:val="center"/>
        </w:trPr>
        <w:tc>
          <w:tcPr>
            <w:tcW w:w="41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1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b/>
                <w:bCs/>
                <w:kern w:val="0"/>
                <w:sz w:val="20"/>
                <w:szCs w:val="20"/>
              </w:rPr>
              <w:t>小计</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544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284</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260</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14</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10</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0</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193" w:hRule="atLeast"/>
          <w:jc w:val="center"/>
        </w:trPr>
        <w:tc>
          <w:tcPr>
            <w:tcW w:w="41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p>
            <w:pPr>
              <w:widowControl/>
              <w:jc w:val="center"/>
              <w:rPr>
                <w:rFonts w:ascii="宋体" w:hAnsi="宋体" w:cs="宋体"/>
                <w:kern w:val="0"/>
                <w:sz w:val="22"/>
                <w:szCs w:val="22"/>
              </w:rPr>
            </w:pPr>
            <w:r>
              <w:rPr>
                <w:rFonts w:hint="eastAsia" w:ascii="宋体" w:hAnsi="宋体" w:cs="宋体"/>
                <w:b/>
                <w:bCs/>
                <w:kern w:val="0"/>
                <w:sz w:val="22"/>
                <w:szCs w:val="22"/>
              </w:rPr>
              <w:t>拓展课</w:t>
            </w:r>
          </w:p>
        </w:tc>
        <w:tc>
          <w:tcPr>
            <w:tcW w:w="51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16"/>
                <w:szCs w:val="16"/>
              </w:rPr>
              <w:t>选修</w:t>
            </w:r>
          </w:p>
        </w:tc>
        <w:tc>
          <w:tcPr>
            <w:tcW w:w="1841"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宋体"/>
                <w:color w:val="000000"/>
                <w:kern w:val="0"/>
                <w:sz w:val="16"/>
                <w:szCs w:val="16"/>
                <w:lang w:val="en-US"/>
              </w:rPr>
            </w:pPr>
            <w:r>
              <w:rPr>
                <w:rFonts w:hint="eastAsia" w:ascii="宋体" w:hAnsi="宋体" w:cs="宋体"/>
                <w:color w:val="000000"/>
                <w:kern w:val="0"/>
                <w:sz w:val="16"/>
                <w:szCs w:val="16"/>
              </w:rPr>
              <w:t>UML软件建模</w:t>
            </w:r>
            <w:r>
              <w:rPr>
                <w:rFonts w:hint="eastAsia" w:ascii="宋体" w:hAnsi="宋体" w:cs="宋体"/>
                <w:color w:val="000000"/>
                <w:kern w:val="0"/>
                <w:sz w:val="18"/>
                <w:szCs w:val="18"/>
                <w:lang w:val="en-US" w:eastAsia="zh-CN"/>
              </w:rPr>
              <w:t>6221082230</w:t>
            </w:r>
          </w:p>
        </w:tc>
        <w:tc>
          <w:tcPr>
            <w:tcW w:w="50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4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72"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193" w:hRule="atLeast"/>
          <w:jc w:val="center"/>
        </w:trPr>
        <w:tc>
          <w:tcPr>
            <w:tcW w:w="412"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p>
        </w:tc>
        <w:tc>
          <w:tcPr>
            <w:tcW w:w="515"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6"/>
                <w:szCs w:val="16"/>
              </w:rPr>
            </w:pPr>
          </w:p>
        </w:tc>
        <w:tc>
          <w:tcPr>
            <w:tcW w:w="184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AutoCAD绘图</w:t>
            </w:r>
            <w:r>
              <w:rPr>
                <w:rFonts w:hint="eastAsia" w:ascii="宋体" w:hAnsi="宋体" w:cs="宋体"/>
                <w:color w:val="000000"/>
                <w:kern w:val="0"/>
                <w:sz w:val="18"/>
                <w:szCs w:val="18"/>
                <w:lang w:val="en-US" w:eastAsia="zh-CN"/>
              </w:rPr>
              <w:t>6221082231</w:t>
            </w:r>
          </w:p>
        </w:tc>
        <w:tc>
          <w:tcPr>
            <w:tcW w:w="500"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49"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72"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10" w:hRule="atLeast"/>
          <w:jc w:val="center"/>
        </w:trPr>
        <w:tc>
          <w:tcPr>
            <w:tcW w:w="412"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数据工具分析及应用</w:t>
            </w:r>
            <w:r>
              <w:rPr>
                <w:rFonts w:hint="eastAsia" w:ascii="宋体" w:hAnsi="宋体" w:cs="宋体"/>
                <w:color w:val="000000"/>
                <w:kern w:val="0"/>
                <w:sz w:val="18"/>
                <w:szCs w:val="18"/>
                <w:lang w:val="en-US" w:eastAsia="zh-CN"/>
              </w:rPr>
              <w:t>6221082232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310" w:hRule="atLeast"/>
          <w:jc w:val="center"/>
        </w:trPr>
        <w:tc>
          <w:tcPr>
            <w:tcW w:w="412"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515" w:type="dxa"/>
            <w:vMerge w:val="continue"/>
            <w:tcBorders>
              <w:left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6"/>
                <w:szCs w:val="16"/>
              </w:rPr>
            </w:pPr>
            <w:r>
              <w:rPr>
                <w:rFonts w:ascii="宋体" w:hAnsi="宋体" w:cs="宋体"/>
                <w:sz w:val="16"/>
                <w:szCs w:val="16"/>
              </w:rPr>
              <w:t>移动应用项目实战</w:t>
            </w:r>
            <w:r>
              <w:rPr>
                <w:rFonts w:hint="eastAsia" w:ascii="宋体" w:hAnsi="宋体" w:cs="宋体"/>
                <w:color w:val="000000"/>
                <w:kern w:val="0"/>
                <w:sz w:val="18"/>
                <w:szCs w:val="18"/>
                <w:lang w:val="en-US" w:eastAsia="zh-CN"/>
              </w:rPr>
              <w:t>6221082233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65" w:hRule="exact"/>
          <w:jc w:val="center"/>
        </w:trPr>
        <w:tc>
          <w:tcPr>
            <w:tcW w:w="412"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515"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b/>
                <w:bCs/>
                <w:kern w:val="0"/>
                <w:sz w:val="20"/>
                <w:szCs w:val="20"/>
              </w:rPr>
              <w:t>小计</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18</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288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144</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144</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b/>
                <w:bCs/>
                <w:color w:val="000000"/>
                <w:kern w:val="0"/>
                <w:sz w:val="18"/>
                <w:szCs w:val="18"/>
              </w:rPr>
              <w:t>0</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83" w:hRule="atLeast"/>
          <w:jc w:val="center"/>
        </w:trPr>
        <w:tc>
          <w:tcPr>
            <w:tcW w:w="41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22"/>
                <w:szCs w:val="22"/>
              </w:rPr>
              <w:t>实践活动课程</w:t>
            </w:r>
          </w:p>
        </w:tc>
        <w:tc>
          <w:tcPr>
            <w:tcW w:w="51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22"/>
                <w:szCs w:val="22"/>
              </w:rPr>
              <w:t>必修</w:t>
            </w: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0"/>
                <w:szCs w:val="20"/>
                <w:lang w:val="en-US" w:eastAsia="zh-CN"/>
              </w:rPr>
            </w:pPr>
            <w:r>
              <w:rPr>
                <w:rFonts w:hint="eastAsia" w:ascii="宋体" w:hAnsi="宋体" w:cs="宋体"/>
                <w:sz w:val="16"/>
                <w:szCs w:val="16"/>
              </w:rPr>
              <w:t>军事理论与实践</w:t>
            </w:r>
            <w:r>
              <w:rPr>
                <w:rFonts w:hint="eastAsia" w:ascii="宋体" w:hAnsi="宋体" w:cs="宋体"/>
                <w:sz w:val="16"/>
                <w:szCs w:val="16"/>
                <w:lang w:val="en-US" w:eastAsia="zh-CN"/>
              </w:rPr>
              <w:t>4211082234</w:t>
            </w:r>
            <w:bookmarkStart w:id="7" w:name="_GoBack"/>
            <w:bookmarkEnd w:id="7"/>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r>
              <w:rPr>
                <w:rFonts w:ascii="宋体" w:hAnsi="宋体" w:cs="宋体"/>
                <w:color w:val="000000"/>
                <w:kern w:val="0"/>
                <w:sz w:val="16"/>
                <w:szCs w:val="16"/>
              </w:rPr>
              <w:t>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r>
              <w:rPr>
                <w:rFonts w:ascii="宋体" w:hAnsi="宋体" w:cs="宋体"/>
                <w:color w:val="000000"/>
                <w:kern w:val="0"/>
                <w:sz w:val="16"/>
                <w:szCs w:val="16"/>
              </w:rPr>
              <w:t>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r>
              <w:rPr>
                <w:rFonts w:ascii="宋体" w:hAnsi="宋体" w:cs="宋体"/>
                <w:color w:val="000000"/>
                <w:kern w:val="0"/>
                <w:sz w:val="16"/>
                <w:szCs w:val="16"/>
              </w:rPr>
              <w:t>2</w:t>
            </w:r>
          </w:p>
        </w:tc>
        <w:tc>
          <w:tcPr>
            <w:tcW w:w="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2周</w:t>
            </w:r>
          </w:p>
        </w:tc>
        <w:tc>
          <w:tcPr>
            <w:tcW w:w="56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708"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83" w:hRule="atLeast"/>
          <w:jc w:val="center"/>
        </w:trPr>
        <w:tc>
          <w:tcPr>
            <w:tcW w:w="412"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p>
        </w:tc>
        <w:tc>
          <w:tcPr>
            <w:tcW w:w="515"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sz w:val="16"/>
                <w:szCs w:val="16"/>
              </w:rPr>
              <w:t>专业综合实训</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2764"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83" w:hRule="atLeast"/>
          <w:jc w:val="center"/>
        </w:trPr>
        <w:tc>
          <w:tcPr>
            <w:tcW w:w="412"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p>
        </w:tc>
        <w:tc>
          <w:tcPr>
            <w:tcW w:w="515"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毕业实习</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192</w:t>
            </w:r>
          </w:p>
        </w:tc>
        <w:tc>
          <w:tcPr>
            <w:tcW w:w="2764"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771" w:hRule="atLeast"/>
          <w:jc w:val="center"/>
        </w:trPr>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sz w:val="16"/>
                <w:szCs w:val="16"/>
              </w:rPr>
              <w:t>毕业设计（论文）</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ascii="宋体" w:hAnsi="宋体" w:cs="宋体"/>
                <w:color w:val="000000"/>
                <w:kern w:val="0"/>
                <w:sz w:val="16"/>
                <w:szCs w:val="16"/>
              </w:rPr>
              <w:t>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2764"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ascii="宋体" w:hAnsi="宋体" w:cs="宋体"/>
                <w:color w:val="000000"/>
                <w:kern w:val="0"/>
                <w:sz w:val="16"/>
                <w:szCs w:val="16"/>
              </w:rPr>
              <w:t xml:space="preserve">6 </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信息技术学院</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31" w:hRule="atLeast"/>
          <w:jc w:val="center"/>
        </w:trPr>
        <w:tc>
          <w:tcPr>
            <w:tcW w:w="27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b/>
                <w:bCs/>
                <w:kern w:val="0"/>
                <w:sz w:val="20"/>
                <w:szCs w:val="20"/>
              </w:rPr>
              <w:t>小计</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26</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416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384</w:t>
            </w:r>
          </w:p>
        </w:tc>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5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67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tr>
        <w:tblPrEx>
          <w:tblCellMar>
            <w:top w:w="0" w:type="dxa"/>
            <w:left w:w="108" w:type="dxa"/>
            <w:bottom w:w="0" w:type="dxa"/>
            <w:right w:w="108" w:type="dxa"/>
          </w:tblCellMar>
        </w:tblPrEx>
        <w:trPr>
          <w:trHeight w:val="231" w:hRule="atLeast"/>
          <w:jc w:val="center"/>
        </w:trPr>
        <w:tc>
          <w:tcPr>
            <w:tcW w:w="27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szCs w:val="20"/>
              </w:rPr>
            </w:pPr>
            <w:r>
              <w:rPr>
                <w:rFonts w:hint="eastAsia" w:ascii="宋体" w:hAnsi="宋体" w:cs="宋体"/>
                <w:b/>
                <w:bCs/>
                <w:kern w:val="0"/>
                <w:sz w:val="20"/>
                <w:szCs w:val="20"/>
              </w:rPr>
              <w:t>总计</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163</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2516</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1310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1206</w:t>
            </w:r>
          </w:p>
        </w:tc>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29</w:t>
            </w:r>
          </w:p>
        </w:tc>
        <w:tc>
          <w:tcPr>
            <w:tcW w:w="55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26</w:t>
            </w:r>
          </w:p>
        </w:tc>
        <w:tc>
          <w:tcPr>
            <w:tcW w:w="67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26</w:t>
            </w:r>
          </w:p>
        </w:tc>
        <w:tc>
          <w:tcPr>
            <w:tcW w:w="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25</w:t>
            </w:r>
          </w:p>
        </w:tc>
        <w:tc>
          <w:tcPr>
            <w:tcW w:w="5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23</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c>
          <w:tcPr>
            <w:tcW w:w="5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6"/>
                <w:szCs w:val="16"/>
              </w:rPr>
            </w:pPr>
          </w:p>
        </w:tc>
      </w:tr>
      <w:bookmarkEnd w:id="6"/>
    </w:tbl>
    <w:p>
      <w:pPr>
        <w:numPr>
          <w:ilvl w:val="0"/>
          <w:numId w:val="3"/>
        </w:numPr>
        <w:autoSpaceDE w:val="0"/>
        <w:autoSpaceDN w:val="0"/>
        <w:adjustRightInd w:val="0"/>
        <w:spacing w:line="360" w:lineRule="exact"/>
        <w:rPr>
          <w:rFonts w:ascii="黑体" w:eastAsia="黑体"/>
          <w:sz w:val="28"/>
          <w:szCs w:val="28"/>
        </w:rPr>
      </w:pPr>
      <w:r>
        <w:rPr>
          <w:rFonts w:hint="eastAsia" w:ascii="黑体" w:eastAsia="黑体"/>
          <w:sz w:val="28"/>
          <w:szCs w:val="28"/>
        </w:rPr>
        <w:t>教学基本条件</w:t>
      </w:r>
    </w:p>
    <w:p>
      <w:pPr>
        <w:adjustRightInd w:val="0"/>
        <w:spacing w:line="460" w:lineRule="exact"/>
        <w:ind w:firstLine="480" w:firstLineChars="200"/>
        <w:rPr>
          <w:rFonts w:eastAsia="仿宋_GB2312"/>
          <w:sz w:val="24"/>
        </w:rPr>
      </w:pPr>
      <w:r>
        <w:rPr>
          <w:rFonts w:hint="eastAsia" w:ascii="黑体" w:eastAsia="黑体"/>
          <w:sz w:val="24"/>
        </w:rPr>
        <w:t>1.师资队伍</w:t>
      </w:r>
    </w:p>
    <w:p>
      <w:pPr>
        <w:adjustRightInd w:val="0"/>
        <w:spacing w:line="360" w:lineRule="auto"/>
        <w:ind w:firstLine="480" w:firstLineChars="200"/>
        <w:rPr>
          <w:rFonts w:eastAsia="仿宋_GB2312"/>
          <w:sz w:val="24"/>
        </w:rPr>
      </w:pPr>
      <w:r>
        <w:rPr>
          <w:rFonts w:hint="eastAsia" w:eastAsia="仿宋_GB2312"/>
          <w:sz w:val="24"/>
        </w:rPr>
        <w:t>我院三年制计算机应用技术专业师资配备如下。</w:t>
      </w:r>
    </w:p>
    <w:p>
      <w:pPr>
        <w:adjustRightInd w:val="0"/>
        <w:snapToGrid w:val="0"/>
        <w:spacing w:line="360" w:lineRule="auto"/>
        <w:ind w:firstLine="480" w:firstLineChars="200"/>
        <w:rPr>
          <w:rFonts w:ascii="仿宋" w:hAnsi="仿宋" w:eastAsia="仿宋"/>
          <w:sz w:val="28"/>
          <w:szCs w:val="28"/>
        </w:rPr>
      </w:pPr>
      <w:r>
        <w:rPr>
          <w:rFonts w:hint="eastAsia" w:eastAsia="仿宋_GB2312"/>
          <w:sz w:val="24"/>
        </w:rPr>
        <w:t>专业专职教师29人，正高1人，博士1人，副高9人，高校访问学者2名。教师团队中有1名江苏省“青蓝工程”优秀青年骨干教师培养对象；南通市“226”高层次人才培养工程第三层次培养对象2名；江苏第二师范学院分院学科带头人2名；软件设计师2人；校教学名师1名、校骨干教师1名。特聘有南通电信高级工程师5人，教师团队中“双师型”教师占比在80%以上。</w:t>
      </w:r>
    </w:p>
    <w:p>
      <w:pPr>
        <w:autoSpaceDE w:val="0"/>
        <w:autoSpaceDN w:val="0"/>
        <w:adjustRightInd w:val="0"/>
        <w:spacing w:line="360" w:lineRule="auto"/>
        <w:ind w:firstLine="480" w:firstLineChars="200"/>
        <w:rPr>
          <w:rFonts w:eastAsia="仿宋_GB2312"/>
          <w:sz w:val="24"/>
        </w:rPr>
      </w:pPr>
      <w:r>
        <w:rPr>
          <w:rFonts w:hint="eastAsia" w:ascii="黑体" w:eastAsia="黑体"/>
          <w:sz w:val="24"/>
        </w:rPr>
        <w:t>2.校内实训条件</w:t>
      </w:r>
    </w:p>
    <w:p>
      <w:pPr>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学院建设有计算机基础应用实训室、大数据应用实训室、微机组装与维护实训室、网络工程实训室、信息管理实训室、财务管理实训室等专业实训室。</w:t>
      </w:r>
    </w:p>
    <w:p>
      <w:pPr>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除了实训室，院团委还为学生提供了展示自身特长的舞台。电子商务项目工作室、大学生创新创业工作室、新媒体孵化社、拍客社团、计算机硬件组装社团，为学生提升专业素质、展示人文风采提供支撑平台。适时开设专家讲座，帮助解决同学们在专业发展道路中最为关心的问题。</w:t>
      </w:r>
    </w:p>
    <w:p>
      <w:pPr>
        <w:autoSpaceDE w:val="0"/>
        <w:autoSpaceDN w:val="0"/>
        <w:adjustRightInd w:val="0"/>
        <w:spacing w:line="360" w:lineRule="auto"/>
        <w:ind w:firstLine="480" w:firstLineChars="200"/>
        <w:rPr>
          <w:rFonts w:ascii="黑体" w:eastAsia="黑体"/>
          <w:sz w:val="24"/>
        </w:rPr>
      </w:pPr>
      <w:r>
        <w:rPr>
          <w:rFonts w:hint="eastAsia" w:ascii="黑体" w:eastAsia="黑体"/>
          <w:sz w:val="24"/>
        </w:rPr>
        <w:t>3.校外实训条件</w:t>
      </w:r>
    </w:p>
    <w:p>
      <w:pPr>
        <w:pStyle w:val="3"/>
        <w:spacing w:before="35" w:line="360" w:lineRule="auto"/>
        <w:ind w:right="-58" w:firstLine="480" w:firstLineChars="200"/>
        <w:rPr>
          <w:rFonts w:ascii="仿宋_GB2312" w:hAnsi="仿宋_GB2312" w:eastAsia="仿宋_GB2312" w:cs="仿宋_GB2312"/>
          <w:sz w:val="24"/>
          <w:szCs w:val="20"/>
          <w:lang w:val="zh-TW" w:eastAsia="zh-TW" w:bidi="zh-TW"/>
        </w:rPr>
      </w:pPr>
      <w:r>
        <w:rPr>
          <w:rFonts w:hint="eastAsia" w:ascii="仿宋_GB2312" w:hAnsi="仿宋_GB2312" w:eastAsia="仿宋_GB2312" w:cs="仿宋_GB2312"/>
          <w:sz w:val="24"/>
          <w:szCs w:val="20"/>
          <w:lang w:val="zh-TW" w:bidi="zh-TW"/>
        </w:rPr>
        <w:t>与</w:t>
      </w:r>
      <w:r>
        <w:rPr>
          <w:rFonts w:hint="eastAsia" w:eastAsia="仿宋_GB2312"/>
          <w:sz w:val="24"/>
        </w:rPr>
        <w:t>南通科普特信息技术有限公司、</w:t>
      </w:r>
      <w:r>
        <w:rPr>
          <w:rFonts w:hint="eastAsia" w:ascii="仿宋_GB2312" w:hAnsi="仿宋_GB2312" w:eastAsia="仿宋_GB2312" w:cs="仿宋_GB2312"/>
          <w:sz w:val="24"/>
          <w:szCs w:val="20"/>
          <w:lang w:val="zh-TW" w:bidi="zh-TW"/>
        </w:rPr>
        <w:t>南通愚数信息科技有限公司等建立长期的校外实训基地，</w:t>
      </w:r>
      <w:r>
        <w:rPr>
          <w:rFonts w:ascii="仿宋_GB2312" w:hAnsi="仿宋_GB2312" w:eastAsia="仿宋_GB2312" w:cs="仿宋_GB2312"/>
          <w:sz w:val="24"/>
          <w:szCs w:val="20"/>
          <w:lang w:val="zh-TW" w:eastAsia="zh-TW" w:bidi="zh-TW"/>
        </w:rPr>
        <w:t>根据</w:t>
      </w:r>
      <w:r>
        <w:rPr>
          <w:rFonts w:hint="eastAsia" w:ascii="仿宋_GB2312" w:hAnsi="仿宋_GB2312" w:eastAsia="仿宋_GB2312" w:cs="仿宋_GB2312"/>
          <w:sz w:val="24"/>
          <w:szCs w:val="20"/>
          <w:lang w:val="zh-TW" w:bidi="zh-TW"/>
        </w:rPr>
        <w:t>计算机应用技术</w:t>
      </w:r>
      <w:r>
        <w:rPr>
          <w:rFonts w:ascii="仿宋_GB2312" w:hAnsi="仿宋_GB2312" w:eastAsia="仿宋_GB2312" w:cs="仿宋_GB2312"/>
          <w:sz w:val="24"/>
          <w:szCs w:val="20"/>
          <w:lang w:val="zh-TW" w:eastAsia="zh-TW" w:bidi="zh-TW"/>
        </w:rPr>
        <w:t>专业人才培养目标，校外实训基地的条件</w:t>
      </w:r>
      <w:r>
        <w:rPr>
          <w:rFonts w:hint="eastAsia" w:ascii="仿宋_GB2312" w:hAnsi="仿宋_GB2312" w:eastAsia="仿宋_GB2312" w:cs="仿宋_GB2312"/>
          <w:sz w:val="24"/>
          <w:szCs w:val="20"/>
          <w:lang w:val="zh-TW" w:bidi="zh-TW"/>
        </w:rPr>
        <w:t>能够</w:t>
      </w:r>
      <w:r>
        <w:rPr>
          <w:rFonts w:ascii="仿宋_GB2312" w:hAnsi="仿宋_GB2312" w:eastAsia="仿宋_GB2312" w:cs="仿宋_GB2312"/>
          <w:sz w:val="24"/>
          <w:szCs w:val="20"/>
          <w:lang w:val="zh-TW" w:eastAsia="zh-TW" w:bidi="zh-TW"/>
        </w:rPr>
        <w:t>满足专业实践教学、技能训练、学生顶岗实训半年以上的总体要求，使学生在实训基地通过生产过程的实践，掌握软件设计、开发、技术、管理、服务等工作的技术技能，同时，经过真实的职业环境与企业文化氛围的体验，促进学生良好职业素养的形成。</w:t>
      </w:r>
    </w:p>
    <w:p>
      <w:pPr>
        <w:autoSpaceDE w:val="0"/>
        <w:autoSpaceDN w:val="0"/>
        <w:adjustRightInd w:val="0"/>
        <w:spacing w:line="360" w:lineRule="auto"/>
        <w:ind w:firstLine="480" w:firstLineChars="200"/>
        <w:rPr>
          <w:rFonts w:ascii="黑体" w:eastAsia="黑体"/>
          <w:sz w:val="24"/>
        </w:rPr>
      </w:pPr>
      <w:r>
        <w:rPr>
          <w:rFonts w:ascii="黑体" w:eastAsia="黑体"/>
          <w:sz w:val="24"/>
        </w:rPr>
        <w:t>4.教学资源</w:t>
      </w:r>
    </w:p>
    <w:p>
      <w:pPr>
        <w:adjustRightInd w:val="0"/>
        <w:snapToGrid w:val="0"/>
        <w:spacing w:line="360" w:lineRule="auto"/>
        <w:ind w:firstLine="560"/>
        <w:rPr>
          <w:rFonts w:ascii="仿宋_GB2312" w:hAnsi="仿宋_GB2312" w:eastAsia="仿宋_GB2312" w:cs="仿宋_GB2312"/>
          <w:kern w:val="0"/>
          <w:sz w:val="24"/>
          <w:szCs w:val="20"/>
          <w:lang w:val="zh-TW" w:bidi="zh-TW"/>
        </w:rPr>
      </w:pPr>
      <w:r>
        <w:rPr>
          <w:rFonts w:hint="eastAsia" w:ascii="仿宋_GB2312" w:hAnsi="仿宋_GB2312" w:eastAsia="仿宋_GB2312" w:cs="仿宋_GB2312"/>
          <w:kern w:val="0"/>
          <w:sz w:val="24"/>
          <w:szCs w:val="20"/>
          <w:lang w:val="zh-TW" w:bidi="zh-TW"/>
        </w:rPr>
        <w:t>首先，在教材的选定上，学院建立了专业教师、行业专家和教研人员等参与的教材选用机构，完善教材选用制度，经过规范程序择优选用教材。</w:t>
      </w:r>
    </w:p>
    <w:p>
      <w:pPr>
        <w:adjustRightInd w:val="0"/>
        <w:snapToGrid w:val="0"/>
        <w:spacing w:line="360" w:lineRule="auto"/>
        <w:ind w:firstLine="560"/>
        <w:rPr>
          <w:rFonts w:ascii="仿宋_GB2312" w:hAnsi="仿宋_GB2312" w:eastAsia="仿宋_GB2312" w:cs="仿宋_GB2312"/>
          <w:kern w:val="0"/>
          <w:sz w:val="24"/>
          <w:szCs w:val="20"/>
          <w:lang w:val="zh-TW" w:bidi="zh-TW"/>
        </w:rPr>
      </w:pPr>
      <w:r>
        <w:rPr>
          <w:rFonts w:hint="eastAsia" w:ascii="仿宋_GB2312" w:hAnsi="仿宋_GB2312" w:eastAsia="仿宋_GB2312" w:cs="仿宋_GB2312"/>
          <w:kern w:val="0"/>
          <w:sz w:val="24"/>
          <w:szCs w:val="20"/>
          <w:lang w:val="zh-TW" w:bidi="zh-TW"/>
        </w:rPr>
        <w:t>其次，对于图书文献，学院配备了能够满足人才培养、专业建设、教科研等工作需要，方便师生查询借阅的图书中心。</w:t>
      </w:r>
    </w:p>
    <w:p>
      <w:pPr>
        <w:adjustRightInd w:val="0"/>
        <w:snapToGrid w:val="0"/>
        <w:spacing w:line="360" w:lineRule="auto"/>
        <w:ind w:firstLine="560"/>
        <w:rPr>
          <w:rFonts w:ascii="仿宋_GB2312" w:hAnsi="仿宋_GB2312" w:eastAsia="仿宋_GB2312" w:cs="仿宋_GB2312"/>
          <w:kern w:val="0"/>
          <w:sz w:val="24"/>
          <w:szCs w:val="20"/>
          <w:lang w:val="zh-TW" w:bidi="zh-TW"/>
        </w:rPr>
      </w:pPr>
      <w:r>
        <w:rPr>
          <w:rFonts w:hint="eastAsia" w:ascii="仿宋_GB2312" w:hAnsi="仿宋_GB2312" w:eastAsia="仿宋_GB2312" w:cs="仿宋_GB2312"/>
          <w:kern w:val="0"/>
          <w:sz w:val="24"/>
          <w:szCs w:val="20"/>
          <w:lang w:val="zh-TW" w:bidi="zh-TW"/>
        </w:rPr>
        <w:t>大部分的教材和配套参考书籍都配备有音视频素材、教学课件、数字化教学案例库、虚拟仿真软件、数字教材等专业教学资源库，种类丰富、形式多样、使用便捷、动态更新，能满足教师的教学要求和学生的学习要求。</w:t>
      </w:r>
    </w:p>
    <w:p>
      <w:pPr>
        <w:autoSpaceDE w:val="0"/>
        <w:autoSpaceDN w:val="0"/>
        <w:adjustRightInd w:val="0"/>
        <w:spacing w:line="360" w:lineRule="exact"/>
        <w:rPr>
          <w:rFonts w:ascii="黑体" w:eastAsia="黑体"/>
          <w:sz w:val="28"/>
          <w:szCs w:val="28"/>
        </w:rPr>
      </w:pPr>
      <w:r>
        <w:rPr>
          <w:rFonts w:hint="eastAsia" w:ascii="黑体" w:eastAsia="黑体"/>
          <w:sz w:val="28"/>
          <w:szCs w:val="28"/>
        </w:rPr>
        <w:t>十一、质量保障</w:t>
      </w:r>
    </w:p>
    <w:p>
      <w:pPr>
        <w:autoSpaceDE w:val="0"/>
        <w:autoSpaceDN w:val="0"/>
        <w:adjustRightInd w:val="0"/>
        <w:spacing w:line="360" w:lineRule="auto"/>
        <w:ind w:firstLine="480" w:firstLineChars="200"/>
        <w:rPr>
          <w:rFonts w:ascii="黑体" w:eastAsia="黑体"/>
          <w:sz w:val="24"/>
        </w:rPr>
      </w:pPr>
      <w:r>
        <w:rPr>
          <w:rFonts w:hint="eastAsia" w:ascii="黑体" w:eastAsia="黑体"/>
          <w:sz w:val="24"/>
        </w:rPr>
        <w:t>1.教学质量保障</w:t>
      </w:r>
    </w:p>
    <w:p>
      <w:pPr>
        <w:pStyle w:val="11"/>
        <w:adjustRightInd w:val="0"/>
        <w:snapToGrid w:val="0"/>
        <w:spacing w:line="360" w:lineRule="auto"/>
        <w:ind w:firstLine="480"/>
        <w:rPr>
          <w:rFonts w:ascii="仿宋_GB2312" w:hAnsi="仿宋_GB2312" w:eastAsia="仿宋_GB2312" w:cs="仿宋_GB2312"/>
          <w:kern w:val="0"/>
          <w:sz w:val="24"/>
          <w:szCs w:val="20"/>
          <w:lang w:val="zh-TW" w:bidi="zh-TW"/>
        </w:rPr>
      </w:pPr>
      <w:r>
        <w:rPr>
          <w:rFonts w:ascii="仿宋_GB2312" w:hAnsi="仿宋_GB2312" w:eastAsia="仿宋_GB2312" w:cs="仿宋_GB2312"/>
          <w:kern w:val="0"/>
          <w:sz w:val="24"/>
          <w:szCs w:val="20"/>
          <w:lang w:val="zh-TW" w:bidi="zh-TW"/>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r>
        <w:rPr>
          <w:rFonts w:hint="eastAsia" w:ascii="仿宋_GB2312" w:hAnsi="仿宋_GB2312" w:eastAsia="仿宋_GB2312" w:cs="仿宋_GB2312"/>
          <w:kern w:val="0"/>
          <w:sz w:val="24"/>
          <w:szCs w:val="20"/>
          <w:lang w:val="zh-TW" w:bidi="zh-TW"/>
        </w:rPr>
        <w:t>。</w:t>
      </w:r>
    </w:p>
    <w:p>
      <w:pPr>
        <w:pStyle w:val="11"/>
        <w:adjustRightInd w:val="0"/>
        <w:snapToGrid w:val="0"/>
        <w:spacing w:line="360" w:lineRule="auto"/>
        <w:ind w:firstLine="480"/>
        <w:rPr>
          <w:rFonts w:ascii="仿宋_GB2312" w:hAnsi="仿宋_GB2312" w:eastAsia="仿宋_GB2312" w:cs="仿宋_GB2312"/>
          <w:kern w:val="0"/>
          <w:sz w:val="24"/>
          <w:szCs w:val="20"/>
          <w:lang w:val="zh-TW" w:bidi="zh-TW"/>
        </w:rPr>
      </w:pPr>
      <w:r>
        <w:rPr>
          <w:rFonts w:hint="eastAsia" w:ascii="仿宋_GB2312" w:hAnsi="仿宋_GB2312" w:eastAsia="仿宋_GB2312" w:cs="仿宋_GB2312"/>
          <w:kern w:val="0"/>
          <w:sz w:val="24"/>
          <w:szCs w:val="20"/>
          <w:lang w:val="zh-TW" w:bidi="zh-TW"/>
        </w:rPr>
        <w:t>本专业课程教学质量考核标准分为：理论课考核方法与标准，技能课考核方法与标准，实践课考核方法与标准，学生的成绩评定以平时考勤与课堂表现、作业及项目实训、期中期末考试等方面的确定权重来计算。</w:t>
      </w:r>
    </w:p>
    <w:p>
      <w:pPr>
        <w:pStyle w:val="11"/>
        <w:adjustRightInd w:val="0"/>
        <w:snapToGrid w:val="0"/>
        <w:spacing w:line="360" w:lineRule="auto"/>
        <w:ind w:firstLine="480"/>
        <w:rPr>
          <w:rFonts w:ascii="仿宋_GB2312" w:hAnsi="仿宋_GB2312" w:eastAsia="仿宋_GB2312" w:cs="仿宋_GB2312"/>
          <w:kern w:val="0"/>
          <w:sz w:val="24"/>
          <w:szCs w:val="20"/>
          <w:lang w:val="zh-TW" w:bidi="zh-TW"/>
        </w:rPr>
      </w:pPr>
      <w:r>
        <w:rPr>
          <w:rFonts w:hint="eastAsia" w:ascii="仿宋_GB2312" w:hAnsi="仿宋_GB2312" w:eastAsia="仿宋_GB2312" w:cs="仿宋_GB2312"/>
          <w:kern w:val="0"/>
          <w:sz w:val="24"/>
          <w:szCs w:val="20"/>
          <w:lang w:val="zh-TW" w:bidi="zh-TW"/>
        </w:rPr>
        <w:t>本专业的教学活动接受校院两级教学督导组的监督，此外，在学校教务系统中尚有师生互评、同行互评等教学评价指标的构建，以达到教学质量监控之目的。</w:t>
      </w:r>
    </w:p>
    <w:p>
      <w:pPr>
        <w:autoSpaceDE w:val="0"/>
        <w:autoSpaceDN w:val="0"/>
        <w:adjustRightInd w:val="0"/>
        <w:spacing w:line="360" w:lineRule="auto"/>
        <w:ind w:firstLine="480" w:firstLineChars="200"/>
        <w:rPr>
          <w:rFonts w:ascii="黑体" w:eastAsia="黑体"/>
          <w:sz w:val="24"/>
        </w:rPr>
      </w:pPr>
      <w:r>
        <w:rPr>
          <w:rFonts w:hint="eastAsia" w:ascii="黑体" w:eastAsia="黑体"/>
          <w:sz w:val="24"/>
        </w:rPr>
        <w:t>2.就业质量保障</w:t>
      </w:r>
    </w:p>
    <w:p>
      <w:pPr>
        <w:pStyle w:val="11"/>
        <w:adjustRightInd w:val="0"/>
        <w:snapToGrid w:val="0"/>
        <w:spacing w:line="360" w:lineRule="auto"/>
        <w:ind w:firstLine="480"/>
        <w:rPr>
          <w:rFonts w:ascii="仿宋_GB2312" w:hAnsi="仿宋_GB2312" w:eastAsia="仿宋_GB2312" w:cs="仿宋_GB2312"/>
          <w:kern w:val="0"/>
          <w:sz w:val="24"/>
          <w:szCs w:val="20"/>
          <w:lang w:val="zh-TW" w:bidi="zh-TW"/>
        </w:rPr>
      </w:pPr>
      <w:r>
        <w:rPr>
          <w:rFonts w:hint="eastAsia" w:ascii="仿宋_GB2312" w:hAnsi="仿宋_GB2312" w:eastAsia="仿宋_GB2312" w:cs="仿宋_GB2312"/>
          <w:kern w:val="0"/>
          <w:sz w:val="24"/>
          <w:szCs w:val="20"/>
          <w:lang w:val="zh-TW" w:bidi="zh-TW"/>
        </w:rPr>
        <w:t>为保障校企合作顺利进行，成立院部校企合作工作领导小组，积极开展校企合作，制定校企合作的目标任务，签订目标任务书，落实责任，保证校企合作任务的按期完成，设立专项经费，保障校企合作工作的顺利进行。</w:t>
      </w:r>
    </w:p>
    <w:p>
      <w:pPr>
        <w:autoSpaceDE w:val="0"/>
        <w:autoSpaceDN w:val="0"/>
        <w:adjustRightInd w:val="0"/>
        <w:spacing w:line="360" w:lineRule="exact"/>
        <w:rPr>
          <w:rFonts w:ascii="黑体" w:eastAsia="黑体"/>
          <w:sz w:val="28"/>
          <w:szCs w:val="28"/>
        </w:rPr>
      </w:pPr>
      <w:r>
        <w:rPr>
          <w:rFonts w:hint="eastAsia" w:ascii="黑体" w:eastAsia="黑体"/>
          <w:sz w:val="28"/>
          <w:szCs w:val="28"/>
        </w:rPr>
        <w:t>十二、课程设置与学分规定</w:t>
      </w:r>
    </w:p>
    <w:p>
      <w:pPr>
        <w:autoSpaceDE w:val="0"/>
        <w:autoSpaceDN w:val="0"/>
        <w:adjustRightInd w:val="0"/>
        <w:spacing w:line="360" w:lineRule="exact"/>
        <w:rPr>
          <w:rFonts w:ascii="黑体" w:eastAsia="黑体"/>
          <w:sz w:val="28"/>
          <w:szCs w:val="28"/>
        </w:rPr>
      </w:pPr>
    </w:p>
    <w:tbl>
      <w:tblPr>
        <w:tblStyle w:val="7"/>
        <w:tblW w:w="6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338"/>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788" w:type="dxa"/>
            <w:gridSpan w:val="2"/>
            <w:vAlign w:val="center"/>
          </w:tcPr>
          <w:p>
            <w:pPr>
              <w:autoSpaceDE w:val="0"/>
              <w:autoSpaceDN w:val="0"/>
              <w:adjustRightInd w:val="0"/>
              <w:jc w:val="center"/>
              <w:rPr>
                <w:rFonts w:ascii="黑体" w:eastAsia="黑体"/>
                <w:sz w:val="28"/>
                <w:szCs w:val="28"/>
              </w:rPr>
            </w:pPr>
            <w:r>
              <w:rPr>
                <w:rFonts w:ascii="黑体" w:eastAsia="黑体"/>
                <w:sz w:val="28"/>
                <w:szCs w:val="28"/>
              </w:rPr>
              <w:t>课程</w:t>
            </w:r>
            <w:r>
              <w:rPr>
                <w:rFonts w:hint="eastAsia" w:ascii="黑体" w:eastAsia="黑体"/>
                <w:sz w:val="28"/>
                <w:szCs w:val="28"/>
              </w:rPr>
              <w:t>设置</w:t>
            </w:r>
          </w:p>
        </w:tc>
        <w:tc>
          <w:tcPr>
            <w:tcW w:w="2512" w:type="dxa"/>
            <w:vAlign w:val="center"/>
          </w:tcPr>
          <w:p>
            <w:pPr>
              <w:autoSpaceDE w:val="0"/>
              <w:autoSpaceDN w:val="0"/>
              <w:adjustRightInd w:val="0"/>
              <w:jc w:val="center"/>
              <w:rPr>
                <w:rFonts w:ascii="黑体" w:eastAsia="黑体"/>
                <w:sz w:val="28"/>
                <w:szCs w:val="28"/>
              </w:rPr>
            </w:pPr>
            <w:r>
              <w:rPr>
                <w:rFonts w:hint="eastAsia" w:ascii="黑体" w:eastAsia="黑体"/>
                <w:sz w:val="28"/>
                <w:szCs w:val="28"/>
              </w:rPr>
              <w:t>学分规定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50" w:type="dxa"/>
            <w:vMerge w:val="restart"/>
            <w:vAlign w:val="center"/>
          </w:tcPr>
          <w:p>
            <w:pPr>
              <w:autoSpaceDE w:val="0"/>
              <w:autoSpaceDN w:val="0"/>
              <w:adjustRightInd w:val="0"/>
              <w:jc w:val="center"/>
              <w:rPr>
                <w:rFonts w:eastAsia="仿宋_GB2312"/>
                <w:sz w:val="24"/>
              </w:rPr>
            </w:pPr>
            <w:r>
              <w:rPr>
                <w:rFonts w:hint="eastAsia" w:eastAsia="仿宋_GB2312"/>
                <w:sz w:val="24"/>
              </w:rPr>
              <w:t>必修课</w:t>
            </w:r>
          </w:p>
        </w:tc>
        <w:tc>
          <w:tcPr>
            <w:tcW w:w="2338" w:type="dxa"/>
            <w:vAlign w:val="center"/>
          </w:tcPr>
          <w:p>
            <w:pPr>
              <w:autoSpaceDE w:val="0"/>
              <w:autoSpaceDN w:val="0"/>
              <w:adjustRightInd w:val="0"/>
              <w:spacing w:line="360" w:lineRule="auto"/>
              <w:jc w:val="center"/>
              <w:rPr>
                <w:rFonts w:eastAsia="仿宋_GB2312"/>
                <w:sz w:val="24"/>
              </w:rPr>
            </w:pPr>
            <w:r>
              <w:rPr>
                <w:rFonts w:hint="eastAsia" w:eastAsia="仿宋_GB2312"/>
                <w:sz w:val="24"/>
              </w:rPr>
              <w:t>公共基础课程</w:t>
            </w:r>
          </w:p>
        </w:tc>
        <w:tc>
          <w:tcPr>
            <w:tcW w:w="2512" w:type="dxa"/>
            <w:vAlign w:val="center"/>
          </w:tcPr>
          <w:p>
            <w:pPr>
              <w:autoSpaceDE w:val="0"/>
              <w:autoSpaceDN w:val="0"/>
              <w:adjustRightInd w:val="0"/>
              <w:spacing w:line="360" w:lineRule="auto"/>
              <w:jc w:val="center"/>
              <w:rPr>
                <w:rFonts w:eastAsia="仿宋_GB2312"/>
                <w:sz w:val="24"/>
              </w:rPr>
            </w:pPr>
            <w:r>
              <w:rPr>
                <w:rFonts w:hint="eastAsia" w:eastAsia="仿宋_GB2312"/>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0" w:type="dxa"/>
            <w:vMerge w:val="continue"/>
            <w:vAlign w:val="center"/>
          </w:tcPr>
          <w:p>
            <w:pPr>
              <w:autoSpaceDE w:val="0"/>
              <w:autoSpaceDN w:val="0"/>
              <w:adjustRightInd w:val="0"/>
              <w:jc w:val="center"/>
              <w:rPr>
                <w:rFonts w:eastAsia="仿宋_GB2312"/>
                <w:sz w:val="24"/>
              </w:rPr>
            </w:pPr>
          </w:p>
        </w:tc>
        <w:tc>
          <w:tcPr>
            <w:tcW w:w="2338" w:type="dxa"/>
            <w:vAlign w:val="center"/>
          </w:tcPr>
          <w:p>
            <w:pPr>
              <w:autoSpaceDE w:val="0"/>
              <w:autoSpaceDN w:val="0"/>
              <w:adjustRightInd w:val="0"/>
              <w:spacing w:line="360" w:lineRule="auto"/>
              <w:jc w:val="center"/>
              <w:rPr>
                <w:rFonts w:eastAsia="仿宋_GB2312"/>
                <w:sz w:val="24"/>
              </w:rPr>
            </w:pPr>
            <w:r>
              <w:rPr>
                <w:rFonts w:hint="eastAsia" w:eastAsia="仿宋_GB2312"/>
                <w:sz w:val="24"/>
              </w:rPr>
              <w:t>专业基础课程</w:t>
            </w:r>
          </w:p>
        </w:tc>
        <w:tc>
          <w:tcPr>
            <w:tcW w:w="2512" w:type="dxa"/>
            <w:vAlign w:val="center"/>
          </w:tcPr>
          <w:p>
            <w:pPr>
              <w:autoSpaceDE w:val="0"/>
              <w:autoSpaceDN w:val="0"/>
              <w:adjustRightInd w:val="0"/>
              <w:spacing w:line="360" w:lineRule="auto"/>
              <w:jc w:val="center"/>
              <w:rPr>
                <w:rFonts w:eastAsia="仿宋_GB2312"/>
                <w:sz w:val="24"/>
              </w:rPr>
            </w:pPr>
            <w:r>
              <w:rPr>
                <w:rFonts w:hint="eastAsia" w:eastAsia="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0" w:type="dxa"/>
            <w:vMerge w:val="continue"/>
            <w:vAlign w:val="center"/>
          </w:tcPr>
          <w:p>
            <w:pPr>
              <w:autoSpaceDE w:val="0"/>
              <w:autoSpaceDN w:val="0"/>
              <w:adjustRightInd w:val="0"/>
              <w:jc w:val="center"/>
              <w:rPr>
                <w:rFonts w:eastAsia="仿宋_GB2312"/>
                <w:sz w:val="24"/>
                <w:lang w:val="zh-CN"/>
              </w:rPr>
            </w:pPr>
          </w:p>
        </w:tc>
        <w:tc>
          <w:tcPr>
            <w:tcW w:w="2338" w:type="dxa"/>
            <w:vAlign w:val="center"/>
          </w:tcPr>
          <w:p>
            <w:pPr>
              <w:autoSpaceDE w:val="0"/>
              <w:autoSpaceDN w:val="0"/>
              <w:adjustRightInd w:val="0"/>
              <w:spacing w:line="360" w:lineRule="auto"/>
              <w:jc w:val="center"/>
              <w:rPr>
                <w:rFonts w:eastAsia="仿宋_GB2312"/>
                <w:sz w:val="24"/>
              </w:rPr>
            </w:pPr>
            <w:r>
              <w:rPr>
                <w:rFonts w:hint="eastAsia" w:eastAsia="仿宋_GB2312"/>
                <w:sz w:val="24"/>
              </w:rPr>
              <w:t>专业核心课程</w:t>
            </w:r>
          </w:p>
        </w:tc>
        <w:tc>
          <w:tcPr>
            <w:tcW w:w="2512" w:type="dxa"/>
            <w:vAlign w:val="center"/>
          </w:tcPr>
          <w:p>
            <w:pPr>
              <w:autoSpaceDE w:val="0"/>
              <w:autoSpaceDN w:val="0"/>
              <w:adjustRightInd w:val="0"/>
              <w:spacing w:line="360" w:lineRule="auto"/>
              <w:jc w:val="center"/>
              <w:rPr>
                <w:rFonts w:eastAsia="仿宋_GB2312"/>
                <w:kern w:val="0"/>
                <w:sz w:val="24"/>
              </w:rPr>
            </w:pPr>
            <w:r>
              <w:rPr>
                <w:rFonts w:hint="eastAsia" w:eastAsia="仿宋_GB2312"/>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0" w:type="dxa"/>
            <w:vMerge w:val="continue"/>
            <w:vAlign w:val="center"/>
          </w:tcPr>
          <w:p>
            <w:pPr>
              <w:autoSpaceDE w:val="0"/>
              <w:autoSpaceDN w:val="0"/>
              <w:adjustRightInd w:val="0"/>
              <w:jc w:val="center"/>
              <w:rPr>
                <w:rFonts w:eastAsia="仿宋_GB2312"/>
                <w:sz w:val="24"/>
              </w:rPr>
            </w:pPr>
          </w:p>
        </w:tc>
        <w:tc>
          <w:tcPr>
            <w:tcW w:w="2338" w:type="dxa"/>
            <w:vAlign w:val="center"/>
          </w:tcPr>
          <w:p>
            <w:pPr>
              <w:autoSpaceDE w:val="0"/>
              <w:autoSpaceDN w:val="0"/>
              <w:adjustRightInd w:val="0"/>
              <w:spacing w:line="360" w:lineRule="auto"/>
              <w:jc w:val="center"/>
              <w:rPr>
                <w:rFonts w:eastAsia="仿宋_GB2312"/>
                <w:sz w:val="24"/>
              </w:rPr>
            </w:pPr>
            <w:r>
              <w:rPr>
                <w:rFonts w:hint="eastAsia" w:eastAsia="仿宋_GB2312"/>
                <w:sz w:val="24"/>
              </w:rPr>
              <w:t>实践活动课程</w:t>
            </w:r>
          </w:p>
        </w:tc>
        <w:tc>
          <w:tcPr>
            <w:tcW w:w="2512" w:type="dxa"/>
            <w:vAlign w:val="center"/>
          </w:tcPr>
          <w:p>
            <w:pPr>
              <w:autoSpaceDE w:val="0"/>
              <w:autoSpaceDN w:val="0"/>
              <w:adjustRightInd w:val="0"/>
              <w:spacing w:line="360" w:lineRule="auto"/>
              <w:jc w:val="center"/>
              <w:rPr>
                <w:rFonts w:eastAsia="仿宋_GB2312"/>
                <w:iCs/>
                <w:sz w:val="24"/>
              </w:rPr>
            </w:pPr>
            <w:r>
              <w:rPr>
                <w:rFonts w:hint="eastAsia" w:eastAsia="仿宋_GB2312"/>
                <w:iCs/>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50" w:type="dxa"/>
            <w:vMerge w:val="restart"/>
            <w:vAlign w:val="center"/>
          </w:tcPr>
          <w:p>
            <w:pPr>
              <w:autoSpaceDE w:val="0"/>
              <w:autoSpaceDN w:val="0"/>
              <w:adjustRightInd w:val="0"/>
              <w:jc w:val="center"/>
              <w:rPr>
                <w:rFonts w:eastAsia="仿宋_GB2312"/>
                <w:sz w:val="24"/>
              </w:rPr>
            </w:pPr>
            <w:r>
              <w:rPr>
                <w:rFonts w:hint="eastAsia" w:eastAsia="仿宋_GB2312"/>
                <w:sz w:val="24"/>
              </w:rPr>
              <w:t>选修课</w:t>
            </w:r>
          </w:p>
        </w:tc>
        <w:tc>
          <w:tcPr>
            <w:tcW w:w="2338" w:type="dxa"/>
            <w:vAlign w:val="center"/>
          </w:tcPr>
          <w:p>
            <w:pPr>
              <w:autoSpaceDE w:val="0"/>
              <w:autoSpaceDN w:val="0"/>
              <w:adjustRightInd w:val="0"/>
              <w:spacing w:line="360" w:lineRule="auto"/>
              <w:jc w:val="center"/>
              <w:rPr>
                <w:rFonts w:eastAsia="仿宋_GB2312"/>
                <w:sz w:val="24"/>
              </w:rPr>
            </w:pPr>
            <w:r>
              <w:rPr>
                <w:rFonts w:hint="eastAsia" w:eastAsia="仿宋_GB2312"/>
                <w:sz w:val="24"/>
              </w:rPr>
              <w:t>公共选修课程</w:t>
            </w:r>
          </w:p>
        </w:tc>
        <w:tc>
          <w:tcPr>
            <w:tcW w:w="2512" w:type="dxa"/>
            <w:vAlign w:val="center"/>
          </w:tcPr>
          <w:p>
            <w:pPr>
              <w:autoSpaceDE w:val="0"/>
              <w:autoSpaceDN w:val="0"/>
              <w:adjustRightInd w:val="0"/>
              <w:spacing w:line="360" w:lineRule="auto"/>
              <w:jc w:val="center"/>
              <w:rPr>
                <w:rFonts w:eastAsia="仿宋_GB2312"/>
                <w:sz w:val="24"/>
              </w:rPr>
            </w:pPr>
            <w:r>
              <w:rPr>
                <w:rFonts w:hint="eastAsia"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50" w:type="dxa"/>
            <w:vMerge w:val="continue"/>
            <w:vAlign w:val="center"/>
          </w:tcPr>
          <w:p>
            <w:pPr>
              <w:autoSpaceDE w:val="0"/>
              <w:autoSpaceDN w:val="0"/>
              <w:adjustRightInd w:val="0"/>
              <w:jc w:val="center"/>
              <w:rPr>
                <w:rFonts w:eastAsia="仿宋_GB2312"/>
                <w:sz w:val="24"/>
              </w:rPr>
            </w:pPr>
          </w:p>
        </w:tc>
        <w:tc>
          <w:tcPr>
            <w:tcW w:w="2338" w:type="dxa"/>
            <w:vAlign w:val="center"/>
          </w:tcPr>
          <w:p>
            <w:pPr>
              <w:autoSpaceDE w:val="0"/>
              <w:autoSpaceDN w:val="0"/>
              <w:adjustRightInd w:val="0"/>
              <w:spacing w:line="360" w:lineRule="auto"/>
              <w:jc w:val="center"/>
              <w:rPr>
                <w:rFonts w:eastAsia="仿宋_GB2312"/>
                <w:sz w:val="24"/>
              </w:rPr>
            </w:pPr>
            <w:r>
              <w:rPr>
                <w:rFonts w:hint="eastAsia" w:eastAsia="仿宋_GB2312"/>
                <w:sz w:val="24"/>
              </w:rPr>
              <w:t>专业拓展选修课程</w:t>
            </w:r>
          </w:p>
        </w:tc>
        <w:tc>
          <w:tcPr>
            <w:tcW w:w="2512" w:type="dxa"/>
            <w:vAlign w:val="center"/>
          </w:tcPr>
          <w:p>
            <w:pPr>
              <w:autoSpaceDE w:val="0"/>
              <w:autoSpaceDN w:val="0"/>
              <w:adjustRightInd w:val="0"/>
              <w:spacing w:line="360" w:lineRule="auto"/>
              <w:jc w:val="center"/>
              <w:rPr>
                <w:rFonts w:eastAsia="仿宋_GB2312"/>
                <w:sz w:val="24"/>
              </w:rPr>
            </w:pPr>
            <w:r>
              <w:rPr>
                <w:rFonts w:hint="eastAsia" w:eastAsia="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50" w:type="dxa"/>
            <w:vAlign w:val="center"/>
          </w:tcPr>
          <w:p>
            <w:pPr>
              <w:autoSpaceDE w:val="0"/>
              <w:autoSpaceDN w:val="0"/>
              <w:adjustRightInd w:val="0"/>
              <w:jc w:val="center"/>
            </w:pPr>
            <w:r>
              <w:rPr>
                <w:rFonts w:hint="eastAsia"/>
              </w:rPr>
              <w:t>合计</w:t>
            </w:r>
          </w:p>
        </w:tc>
        <w:tc>
          <w:tcPr>
            <w:tcW w:w="2338" w:type="dxa"/>
            <w:vAlign w:val="center"/>
          </w:tcPr>
          <w:p>
            <w:pPr>
              <w:autoSpaceDE w:val="0"/>
              <w:autoSpaceDN w:val="0"/>
              <w:adjustRightInd w:val="0"/>
              <w:jc w:val="center"/>
              <w:rPr>
                <w:rFonts w:eastAsia="仿宋_GB2312"/>
                <w:sz w:val="24"/>
              </w:rPr>
            </w:pPr>
          </w:p>
        </w:tc>
        <w:tc>
          <w:tcPr>
            <w:tcW w:w="2512" w:type="dxa"/>
            <w:vAlign w:val="center"/>
          </w:tcPr>
          <w:p>
            <w:pPr>
              <w:autoSpaceDE w:val="0"/>
              <w:autoSpaceDN w:val="0"/>
              <w:adjustRightInd w:val="0"/>
              <w:jc w:val="center"/>
              <w:rPr>
                <w:rFonts w:eastAsia="仿宋_GB2312"/>
                <w:sz w:val="24"/>
              </w:rPr>
            </w:pPr>
            <w:r>
              <w:rPr>
                <w:rFonts w:hint="eastAsia" w:eastAsia="仿宋_GB2312"/>
                <w:sz w:val="24"/>
              </w:rPr>
              <w:t>163</w:t>
            </w:r>
          </w:p>
        </w:tc>
      </w:tr>
    </w:tbl>
    <w:p>
      <w:pPr>
        <w:autoSpaceDE w:val="0"/>
        <w:autoSpaceDN w:val="0"/>
        <w:adjustRightInd w:val="0"/>
        <w:spacing w:line="360" w:lineRule="exact"/>
        <w:rPr>
          <w:rFonts w:ascii="黑体" w:eastAsia="黑体"/>
          <w:sz w:val="28"/>
          <w:szCs w:val="28"/>
        </w:rPr>
      </w:pPr>
      <w:r>
        <w:rPr>
          <w:rFonts w:hint="eastAsia" w:ascii="黑体" w:eastAsia="黑体"/>
          <w:sz w:val="28"/>
          <w:szCs w:val="28"/>
        </w:rPr>
        <w:t>十三、专业建设指导委员会成员</w:t>
      </w:r>
    </w:p>
    <w:tbl>
      <w:tblPr>
        <w:tblStyle w:val="7"/>
        <w:tblW w:w="9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979"/>
        <w:gridCol w:w="1804"/>
        <w:gridCol w:w="1702"/>
        <w:gridCol w:w="3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35" w:type="dxa"/>
            <w:vAlign w:val="center"/>
          </w:tcPr>
          <w:p>
            <w:pPr>
              <w:spacing w:line="360" w:lineRule="auto"/>
              <w:jc w:val="center"/>
              <w:rPr>
                <w:rFonts w:eastAsia="仿宋_GB2312"/>
                <w:b/>
                <w:bCs/>
                <w:sz w:val="24"/>
              </w:rPr>
            </w:pPr>
            <w:r>
              <w:rPr>
                <w:rFonts w:eastAsia="仿宋_GB2312"/>
                <w:b/>
                <w:bCs/>
                <w:sz w:val="24"/>
              </w:rPr>
              <w:t>姓  名</w:t>
            </w:r>
          </w:p>
        </w:tc>
        <w:tc>
          <w:tcPr>
            <w:tcW w:w="979" w:type="dxa"/>
            <w:vAlign w:val="center"/>
          </w:tcPr>
          <w:p>
            <w:pPr>
              <w:spacing w:line="360" w:lineRule="auto"/>
              <w:jc w:val="center"/>
              <w:rPr>
                <w:rFonts w:eastAsia="仿宋_GB2312"/>
                <w:b/>
                <w:bCs/>
                <w:sz w:val="24"/>
              </w:rPr>
            </w:pPr>
            <w:r>
              <w:rPr>
                <w:rFonts w:eastAsia="仿宋_GB2312"/>
                <w:b/>
                <w:bCs/>
                <w:sz w:val="24"/>
              </w:rPr>
              <w:t>性别</w:t>
            </w:r>
          </w:p>
        </w:tc>
        <w:tc>
          <w:tcPr>
            <w:tcW w:w="1804" w:type="dxa"/>
            <w:vAlign w:val="center"/>
          </w:tcPr>
          <w:p>
            <w:pPr>
              <w:spacing w:line="360" w:lineRule="auto"/>
              <w:jc w:val="center"/>
              <w:rPr>
                <w:rFonts w:eastAsia="仿宋_GB2312"/>
                <w:b/>
                <w:bCs/>
                <w:sz w:val="24"/>
              </w:rPr>
            </w:pPr>
            <w:r>
              <w:rPr>
                <w:rFonts w:eastAsia="仿宋_GB2312"/>
                <w:b/>
                <w:bCs/>
                <w:sz w:val="24"/>
              </w:rPr>
              <w:t>职   务</w:t>
            </w:r>
          </w:p>
        </w:tc>
        <w:tc>
          <w:tcPr>
            <w:tcW w:w="1702" w:type="dxa"/>
            <w:vAlign w:val="center"/>
          </w:tcPr>
          <w:p>
            <w:pPr>
              <w:spacing w:line="360" w:lineRule="auto"/>
              <w:jc w:val="center"/>
              <w:rPr>
                <w:rFonts w:eastAsia="仿宋_GB2312"/>
                <w:b/>
                <w:bCs/>
                <w:sz w:val="24"/>
              </w:rPr>
            </w:pPr>
            <w:r>
              <w:rPr>
                <w:rFonts w:eastAsia="仿宋_GB2312"/>
                <w:b/>
                <w:bCs/>
                <w:sz w:val="24"/>
              </w:rPr>
              <w:t>职   称</w:t>
            </w:r>
          </w:p>
        </w:tc>
        <w:tc>
          <w:tcPr>
            <w:tcW w:w="3900" w:type="dxa"/>
            <w:vAlign w:val="center"/>
          </w:tcPr>
          <w:p>
            <w:pPr>
              <w:spacing w:line="360" w:lineRule="auto"/>
              <w:jc w:val="center"/>
              <w:rPr>
                <w:rFonts w:eastAsia="仿宋_GB2312"/>
                <w:b/>
                <w:bCs/>
                <w:sz w:val="24"/>
              </w:rPr>
            </w:pPr>
            <w:r>
              <w:rPr>
                <w:rFonts w:eastAsia="仿宋_GB2312"/>
                <w:b/>
                <w:bCs/>
                <w:sz w:val="24"/>
              </w:rPr>
              <w:t>工 作 单 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35" w:type="dxa"/>
            <w:vAlign w:val="center"/>
          </w:tcPr>
          <w:p>
            <w:pPr>
              <w:adjustRightInd w:val="0"/>
              <w:jc w:val="center"/>
              <w:rPr>
                <w:rFonts w:ascii="仿宋" w:hAnsi="仿宋" w:eastAsia="仿宋"/>
                <w:sz w:val="24"/>
              </w:rPr>
            </w:pPr>
            <w:r>
              <w:rPr>
                <w:rFonts w:ascii="仿宋" w:hAnsi="仿宋" w:eastAsia="仿宋"/>
                <w:kern w:val="0"/>
                <w:sz w:val="24"/>
              </w:rPr>
              <w:t>孙国春</w:t>
            </w:r>
          </w:p>
        </w:tc>
        <w:tc>
          <w:tcPr>
            <w:tcW w:w="979" w:type="dxa"/>
            <w:vAlign w:val="center"/>
          </w:tcPr>
          <w:p>
            <w:pPr>
              <w:adjustRightInd w:val="0"/>
              <w:jc w:val="center"/>
              <w:rPr>
                <w:rFonts w:ascii="仿宋" w:hAnsi="仿宋" w:eastAsia="仿宋"/>
                <w:sz w:val="24"/>
              </w:rPr>
            </w:pPr>
            <w:r>
              <w:rPr>
                <w:rFonts w:ascii="仿宋" w:hAnsi="仿宋" w:eastAsia="仿宋"/>
                <w:sz w:val="24"/>
              </w:rPr>
              <w:t>男</w:t>
            </w:r>
          </w:p>
        </w:tc>
        <w:tc>
          <w:tcPr>
            <w:tcW w:w="1804" w:type="dxa"/>
            <w:vAlign w:val="center"/>
          </w:tcPr>
          <w:p>
            <w:pPr>
              <w:adjustRightInd w:val="0"/>
              <w:jc w:val="center"/>
              <w:rPr>
                <w:rFonts w:ascii="仿宋" w:hAnsi="仿宋" w:eastAsia="仿宋"/>
                <w:sz w:val="24"/>
              </w:rPr>
            </w:pPr>
            <w:r>
              <w:rPr>
                <w:rFonts w:ascii="仿宋" w:hAnsi="仿宋" w:eastAsia="仿宋"/>
                <w:sz w:val="24"/>
              </w:rPr>
              <w:t>副校长</w:t>
            </w:r>
          </w:p>
        </w:tc>
        <w:tc>
          <w:tcPr>
            <w:tcW w:w="1702" w:type="dxa"/>
            <w:vAlign w:val="center"/>
          </w:tcPr>
          <w:p>
            <w:pPr>
              <w:adjustRightInd w:val="0"/>
              <w:jc w:val="center"/>
              <w:rPr>
                <w:rFonts w:ascii="仿宋" w:hAnsi="仿宋" w:eastAsia="仿宋"/>
                <w:kern w:val="0"/>
                <w:sz w:val="24"/>
              </w:rPr>
            </w:pPr>
            <w:r>
              <w:rPr>
                <w:rFonts w:ascii="仿宋" w:hAnsi="仿宋" w:eastAsia="仿宋"/>
                <w:kern w:val="0"/>
                <w:sz w:val="24"/>
              </w:rPr>
              <w:t>教授</w:t>
            </w:r>
          </w:p>
        </w:tc>
        <w:tc>
          <w:tcPr>
            <w:tcW w:w="3900" w:type="dxa"/>
            <w:vAlign w:val="center"/>
          </w:tcPr>
          <w:p>
            <w:pPr>
              <w:adjustRightInd w:val="0"/>
              <w:jc w:val="center"/>
              <w:rPr>
                <w:rFonts w:ascii="仿宋" w:hAnsi="仿宋" w:eastAsia="仿宋"/>
                <w:kern w:val="0"/>
                <w:sz w:val="24"/>
              </w:rPr>
            </w:pPr>
            <w:r>
              <w:rPr>
                <w:rFonts w:ascii="仿宋" w:hAnsi="仿宋" w:eastAsia="仿宋"/>
                <w:kern w:val="0"/>
                <w:sz w:val="24"/>
              </w:rPr>
              <w:t>南通师范高等专科学校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35" w:type="dxa"/>
            <w:vAlign w:val="center"/>
          </w:tcPr>
          <w:p>
            <w:pPr>
              <w:spacing w:line="360" w:lineRule="auto"/>
              <w:jc w:val="center"/>
              <w:rPr>
                <w:rFonts w:ascii="仿宋" w:hAnsi="仿宋" w:eastAsia="仿宋"/>
                <w:sz w:val="24"/>
              </w:rPr>
            </w:pPr>
            <w:r>
              <w:rPr>
                <w:rFonts w:hint="eastAsia" w:ascii="仿宋" w:hAnsi="仿宋" w:eastAsia="仿宋"/>
                <w:sz w:val="24"/>
              </w:rPr>
              <w:t>陆永来</w:t>
            </w:r>
          </w:p>
        </w:tc>
        <w:tc>
          <w:tcPr>
            <w:tcW w:w="979" w:type="dxa"/>
            <w:vAlign w:val="center"/>
          </w:tcPr>
          <w:p>
            <w:pPr>
              <w:jc w:val="center"/>
              <w:rPr>
                <w:rFonts w:ascii="仿宋" w:hAnsi="仿宋" w:eastAsia="仿宋"/>
                <w:sz w:val="24"/>
              </w:rPr>
            </w:pPr>
            <w:r>
              <w:rPr>
                <w:rFonts w:ascii="仿宋" w:hAnsi="仿宋" w:eastAsia="仿宋"/>
                <w:sz w:val="24"/>
              </w:rPr>
              <w:t>男</w:t>
            </w:r>
          </w:p>
        </w:tc>
        <w:tc>
          <w:tcPr>
            <w:tcW w:w="1804" w:type="dxa"/>
            <w:vAlign w:val="center"/>
          </w:tcPr>
          <w:p>
            <w:pPr>
              <w:jc w:val="center"/>
              <w:rPr>
                <w:rFonts w:ascii="仿宋" w:hAnsi="仿宋" w:eastAsia="仿宋"/>
                <w:sz w:val="24"/>
              </w:rPr>
            </w:pPr>
            <w:r>
              <w:rPr>
                <w:rFonts w:hint="eastAsia" w:ascii="仿宋" w:hAnsi="仿宋" w:eastAsia="仿宋"/>
                <w:sz w:val="24"/>
              </w:rPr>
              <w:t>信息技术学院</w:t>
            </w:r>
          </w:p>
          <w:p>
            <w:pPr>
              <w:jc w:val="center"/>
              <w:rPr>
                <w:rFonts w:ascii="仿宋" w:hAnsi="仿宋" w:eastAsia="仿宋"/>
                <w:sz w:val="24"/>
              </w:rPr>
            </w:pPr>
            <w:r>
              <w:rPr>
                <w:rFonts w:hint="eastAsia" w:ascii="仿宋" w:hAnsi="仿宋" w:eastAsia="仿宋"/>
                <w:sz w:val="24"/>
              </w:rPr>
              <w:t>院长</w:t>
            </w:r>
          </w:p>
        </w:tc>
        <w:tc>
          <w:tcPr>
            <w:tcW w:w="1702" w:type="dxa"/>
            <w:vAlign w:val="center"/>
          </w:tcPr>
          <w:p>
            <w:pPr>
              <w:spacing w:line="360" w:lineRule="auto"/>
              <w:jc w:val="center"/>
              <w:rPr>
                <w:rFonts w:ascii="仿宋" w:hAnsi="仿宋" w:eastAsia="仿宋"/>
                <w:sz w:val="24"/>
              </w:rPr>
            </w:pPr>
            <w:r>
              <w:rPr>
                <w:rFonts w:ascii="仿宋" w:hAnsi="仿宋" w:eastAsia="仿宋"/>
                <w:sz w:val="24"/>
              </w:rPr>
              <w:t>副教授</w:t>
            </w:r>
          </w:p>
        </w:tc>
        <w:tc>
          <w:tcPr>
            <w:tcW w:w="3900" w:type="dxa"/>
            <w:vAlign w:val="center"/>
          </w:tcPr>
          <w:p>
            <w:pPr>
              <w:spacing w:line="360" w:lineRule="auto"/>
              <w:jc w:val="center"/>
              <w:rPr>
                <w:rFonts w:ascii="仿宋" w:hAnsi="仿宋" w:eastAsia="仿宋"/>
                <w:sz w:val="24"/>
              </w:rPr>
            </w:pPr>
            <w:r>
              <w:rPr>
                <w:rFonts w:ascii="仿宋" w:hAnsi="仿宋" w:eastAsia="仿宋"/>
                <w:kern w:val="0"/>
                <w:sz w:val="24"/>
              </w:rPr>
              <w:t>南通师范高等专科学校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35" w:type="dxa"/>
            <w:vAlign w:val="center"/>
          </w:tcPr>
          <w:p>
            <w:pPr>
              <w:adjustRightInd w:val="0"/>
              <w:jc w:val="center"/>
              <w:rPr>
                <w:rFonts w:ascii="仿宋" w:hAnsi="仿宋" w:eastAsia="仿宋"/>
                <w:sz w:val="24"/>
              </w:rPr>
            </w:pPr>
            <w:r>
              <w:rPr>
                <w:rFonts w:hint="eastAsia" w:ascii="仿宋" w:hAnsi="仿宋" w:eastAsia="仿宋"/>
                <w:sz w:val="24"/>
              </w:rPr>
              <w:t>夏洪星</w:t>
            </w:r>
          </w:p>
        </w:tc>
        <w:tc>
          <w:tcPr>
            <w:tcW w:w="979" w:type="dxa"/>
            <w:vAlign w:val="center"/>
          </w:tcPr>
          <w:p>
            <w:pPr>
              <w:adjustRightInd w:val="0"/>
              <w:jc w:val="center"/>
              <w:rPr>
                <w:rFonts w:ascii="仿宋" w:hAnsi="仿宋" w:eastAsia="仿宋"/>
                <w:sz w:val="24"/>
              </w:rPr>
            </w:pPr>
            <w:r>
              <w:rPr>
                <w:rFonts w:hint="eastAsia" w:ascii="仿宋" w:hAnsi="仿宋" w:eastAsia="仿宋"/>
                <w:sz w:val="24"/>
              </w:rPr>
              <w:t>男</w:t>
            </w:r>
          </w:p>
        </w:tc>
        <w:tc>
          <w:tcPr>
            <w:tcW w:w="1804" w:type="dxa"/>
            <w:vAlign w:val="center"/>
          </w:tcPr>
          <w:p>
            <w:pPr>
              <w:jc w:val="center"/>
              <w:rPr>
                <w:rFonts w:ascii="仿宋" w:hAnsi="仿宋" w:eastAsia="仿宋"/>
                <w:sz w:val="24"/>
              </w:rPr>
            </w:pPr>
            <w:r>
              <w:rPr>
                <w:rFonts w:hint="eastAsia" w:ascii="仿宋" w:hAnsi="仿宋" w:eastAsia="仿宋"/>
                <w:sz w:val="24"/>
              </w:rPr>
              <w:t>信息技术学院</w:t>
            </w:r>
          </w:p>
          <w:p>
            <w:pPr>
              <w:spacing w:line="360" w:lineRule="auto"/>
              <w:jc w:val="center"/>
              <w:rPr>
                <w:rFonts w:ascii="仿宋" w:hAnsi="仿宋" w:eastAsia="仿宋"/>
                <w:sz w:val="24"/>
              </w:rPr>
            </w:pPr>
            <w:r>
              <w:rPr>
                <w:rFonts w:hint="eastAsia" w:ascii="仿宋" w:hAnsi="仿宋" w:eastAsia="仿宋"/>
                <w:sz w:val="24"/>
              </w:rPr>
              <w:t>副院长</w:t>
            </w:r>
          </w:p>
        </w:tc>
        <w:tc>
          <w:tcPr>
            <w:tcW w:w="1702" w:type="dxa"/>
            <w:vAlign w:val="center"/>
          </w:tcPr>
          <w:p>
            <w:pPr>
              <w:spacing w:line="360" w:lineRule="auto"/>
              <w:jc w:val="center"/>
              <w:rPr>
                <w:rFonts w:ascii="仿宋" w:hAnsi="仿宋" w:eastAsia="仿宋"/>
                <w:sz w:val="24"/>
              </w:rPr>
            </w:pPr>
            <w:r>
              <w:rPr>
                <w:rFonts w:ascii="仿宋" w:hAnsi="仿宋" w:eastAsia="仿宋"/>
                <w:sz w:val="24"/>
              </w:rPr>
              <w:t>教授</w:t>
            </w:r>
          </w:p>
        </w:tc>
        <w:tc>
          <w:tcPr>
            <w:tcW w:w="3900" w:type="dxa"/>
            <w:vAlign w:val="center"/>
          </w:tcPr>
          <w:p>
            <w:pPr>
              <w:spacing w:line="360" w:lineRule="auto"/>
              <w:jc w:val="center"/>
              <w:rPr>
                <w:rFonts w:ascii="仿宋" w:hAnsi="仿宋" w:eastAsia="仿宋"/>
                <w:sz w:val="24"/>
              </w:rPr>
            </w:pPr>
            <w:r>
              <w:rPr>
                <w:rFonts w:ascii="仿宋" w:hAnsi="仿宋" w:eastAsia="仿宋"/>
                <w:kern w:val="0"/>
                <w:sz w:val="24"/>
              </w:rPr>
              <w:t>南通师范高等专科学校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35" w:type="dxa"/>
            <w:vAlign w:val="center"/>
          </w:tcPr>
          <w:p>
            <w:pPr>
              <w:spacing w:line="360" w:lineRule="auto"/>
              <w:jc w:val="center"/>
              <w:rPr>
                <w:rFonts w:eastAsia="仿宋_GB2312"/>
                <w:sz w:val="24"/>
              </w:rPr>
            </w:pPr>
            <w:r>
              <w:rPr>
                <w:rFonts w:hint="eastAsia" w:eastAsia="仿宋_GB2312"/>
                <w:sz w:val="24"/>
              </w:rPr>
              <w:t>刘军</w:t>
            </w:r>
          </w:p>
        </w:tc>
        <w:tc>
          <w:tcPr>
            <w:tcW w:w="979" w:type="dxa"/>
            <w:vAlign w:val="center"/>
          </w:tcPr>
          <w:p>
            <w:pPr>
              <w:spacing w:line="360" w:lineRule="auto"/>
              <w:jc w:val="center"/>
              <w:rPr>
                <w:rFonts w:eastAsia="仿宋_GB2312"/>
                <w:sz w:val="24"/>
              </w:rPr>
            </w:pPr>
            <w:r>
              <w:rPr>
                <w:rFonts w:hint="eastAsia" w:eastAsia="仿宋_GB2312"/>
                <w:sz w:val="24"/>
              </w:rPr>
              <w:t>男</w:t>
            </w:r>
          </w:p>
        </w:tc>
        <w:tc>
          <w:tcPr>
            <w:tcW w:w="1804" w:type="dxa"/>
            <w:vAlign w:val="center"/>
          </w:tcPr>
          <w:p>
            <w:pPr>
              <w:spacing w:line="360" w:lineRule="auto"/>
              <w:jc w:val="center"/>
              <w:rPr>
                <w:rFonts w:eastAsia="仿宋_GB2312"/>
                <w:sz w:val="24"/>
              </w:rPr>
            </w:pPr>
            <w:r>
              <w:rPr>
                <w:rFonts w:hint="eastAsia" w:eastAsia="仿宋_GB2312"/>
                <w:sz w:val="24"/>
              </w:rPr>
              <w:t>系主任</w:t>
            </w:r>
          </w:p>
        </w:tc>
        <w:tc>
          <w:tcPr>
            <w:tcW w:w="1702" w:type="dxa"/>
            <w:vAlign w:val="center"/>
          </w:tcPr>
          <w:p>
            <w:pPr>
              <w:spacing w:line="360" w:lineRule="auto"/>
              <w:jc w:val="center"/>
              <w:rPr>
                <w:rFonts w:eastAsia="仿宋_GB2312"/>
                <w:sz w:val="24"/>
              </w:rPr>
            </w:pPr>
            <w:r>
              <w:rPr>
                <w:rFonts w:hint="eastAsia" w:eastAsia="仿宋_GB2312"/>
                <w:sz w:val="24"/>
              </w:rPr>
              <w:t>副教授</w:t>
            </w:r>
          </w:p>
        </w:tc>
        <w:tc>
          <w:tcPr>
            <w:tcW w:w="3900" w:type="dxa"/>
            <w:vAlign w:val="center"/>
          </w:tcPr>
          <w:p>
            <w:pPr>
              <w:spacing w:line="360" w:lineRule="auto"/>
              <w:jc w:val="center"/>
              <w:rPr>
                <w:rFonts w:eastAsia="仿宋_GB2312"/>
                <w:sz w:val="24"/>
              </w:rPr>
            </w:pPr>
            <w:r>
              <w:rPr>
                <w:rFonts w:eastAsia="仿宋_GB2312"/>
                <w:kern w:val="0"/>
                <w:sz w:val="24"/>
              </w:rPr>
              <w:t>南通师范高等专科学校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35" w:type="dxa"/>
            <w:vAlign w:val="center"/>
          </w:tcPr>
          <w:p>
            <w:pPr>
              <w:spacing w:line="360" w:lineRule="auto"/>
              <w:jc w:val="center"/>
              <w:rPr>
                <w:rFonts w:eastAsia="仿宋_GB2312"/>
                <w:sz w:val="24"/>
              </w:rPr>
            </w:pPr>
            <w:r>
              <w:rPr>
                <w:rFonts w:hint="eastAsia" w:eastAsia="仿宋_GB2312"/>
                <w:sz w:val="24"/>
              </w:rPr>
              <w:t>张天丹</w:t>
            </w:r>
          </w:p>
        </w:tc>
        <w:tc>
          <w:tcPr>
            <w:tcW w:w="979" w:type="dxa"/>
            <w:vAlign w:val="center"/>
          </w:tcPr>
          <w:p>
            <w:pPr>
              <w:spacing w:line="360" w:lineRule="auto"/>
              <w:jc w:val="center"/>
              <w:rPr>
                <w:rFonts w:eastAsia="仿宋_GB2312"/>
                <w:sz w:val="24"/>
              </w:rPr>
            </w:pPr>
            <w:r>
              <w:rPr>
                <w:rFonts w:hint="eastAsia" w:eastAsia="仿宋_GB2312"/>
                <w:sz w:val="24"/>
              </w:rPr>
              <w:t>女</w:t>
            </w:r>
          </w:p>
        </w:tc>
        <w:tc>
          <w:tcPr>
            <w:tcW w:w="1804" w:type="dxa"/>
            <w:vAlign w:val="center"/>
          </w:tcPr>
          <w:p>
            <w:pPr>
              <w:spacing w:line="360" w:lineRule="auto"/>
              <w:jc w:val="center"/>
              <w:rPr>
                <w:rFonts w:eastAsia="仿宋_GB2312"/>
                <w:sz w:val="24"/>
              </w:rPr>
            </w:pPr>
            <w:r>
              <w:rPr>
                <w:rFonts w:hint="eastAsia" w:eastAsia="仿宋_GB2312"/>
                <w:sz w:val="24"/>
              </w:rPr>
              <w:t>专任教师</w:t>
            </w:r>
          </w:p>
        </w:tc>
        <w:tc>
          <w:tcPr>
            <w:tcW w:w="1702" w:type="dxa"/>
            <w:vAlign w:val="center"/>
          </w:tcPr>
          <w:p>
            <w:pPr>
              <w:spacing w:line="360" w:lineRule="auto"/>
              <w:jc w:val="center"/>
              <w:rPr>
                <w:rFonts w:eastAsia="仿宋_GB2312"/>
                <w:sz w:val="24"/>
              </w:rPr>
            </w:pPr>
            <w:r>
              <w:rPr>
                <w:rFonts w:hint="eastAsia" w:eastAsia="仿宋_GB2312"/>
                <w:sz w:val="24"/>
              </w:rPr>
              <w:t>副教授</w:t>
            </w:r>
          </w:p>
        </w:tc>
        <w:tc>
          <w:tcPr>
            <w:tcW w:w="3900" w:type="dxa"/>
            <w:vAlign w:val="center"/>
          </w:tcPr>
          <w:p>
            <w:pPr>
              <w:spacing w:line="360" w:lineRule="auto"/>
              <w:jc w:val="center"/>
              <w:rPr>
                <w:rFonts w:eastAsia="仿宋_GB2312"/>
                <w:sz w:val="24"/>
              </w:rPr>
            </w:pPr>
            <w:r>
              <w:rPr>
                <w:rFonts w:eastAsia="仿宋_GB2312"/>
                <w:kern w:val="0"/>
                <w:sz w:val="24"/>
              </w:rPr>
              <w:t>南通师范高等专科学校</w:t>
            </w:r>
          </w:p>
        </w:tc>
      </w:tr>
    </w:tbl>
    <w:p>
      <w:pPr>
        <w:autoSpaceDE w:val="0"/>
        <w:autoSpaceDN w:val="0"/>
        <w:adjustRightInd w:val="0"/>
        <w:spacing w:line="360" w:lineRule="auto"/>
        <w:rPr>
          <w:rFonts w:ascii="黑体" w:eastAsia="黑体"/>
          <w:sz w:val="24"/>
        </w:rPr>
      </w:pPr>
      <w:r>
        <w:rPr>
          <w:rFonts w:hint="eastAsia" w:ascii="黑体" w:eastAsia="黑体"/>
          <w:sz w:val="24"/>
        </w:rPr>
        <w:t>专业负责人：张天丹                                   执笔人：张天丹</w:t>
      </w:r>
    </w:p>
    <w:p/>
    <w:sectPr>
      <w:pgSz w:w="11906" w:h="16838"/>
      <w:pgMar w:top="1440" w:right="1361" w:bottom="1440"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A3E64"/>
    <w:multiLevelType w:val="singleLevel"/>
    <w:tmpl w:val="AD8A3E64"/>
    <w:lvl w:ilvl="0" w:tentative="0">
      <w:start w:val="4"/>
      <w:numFmt w:val="chineseCounting"/>
      <w:suff w:val="nothing"/>
      <w:lvlText w:val="%1、"/>
      <w:lvlJc w:val="left"/>
      <w:rPr>
        <w:rFonts w:hint="eastAsia"/>
      </w:rPr>
    </w:lvl>
  </w:abstractNum>
  <w:abstractNum w:abstractNumId="1">
    <w:nsid w:val="C3E9EB6F"/>
    <w:multiLevelType w:val="singleLevel"/>
    <w:tmpl w:val="C3E9EB6F"/>
    <w:lvl w:ilvl="0" w:tentative="0">
      <w:start w:val="1"/>
      <w:numFmt w:val="chineseCounting"/>
      <w:suff w:val="nothing"/>
      <w:lvlText w:val="（%1）"/>
      <w:lvlJc w:val="left"/>
      <w:rPr>
        <w:rFonts w:hint="eastAsia"/>
      </w:rPr>
    </w:lvl>
  </w:abstractNum>
  <w:abstractNum w:abstractNumId="2">
    <w:nsid w:val="02260409"/>
    <w:multiLevelType w:val="singleLevel"/>
    <w:tmpl w:val="02260409"/>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VhNGU0YjZjNWVhMzRmMTZkNzJjN2MyYmMxZWM4MDQifQ=="/>
  </w:docVars>
  <w:rsids>
    <w:rsidRoot w:val="040F34DC"/>
    <w:rsid w:val="000058EE"/>
    <w:rsid w:val="00011214"/>
    <w:rsid w:val="000164A1"/>
    <w:rsid w:val="00016786"/>
    <w:rsid w:val="00016BD0"/>
    <w:rsid w:val="0001729E"/>
    <w:rsid w:val="00061F9A"/>
    <w:rsid w:val="00075CAC"/>
    <w:rsid w:val="00093540"/>
    <w:rsid w:val="000C5660"/>
    <w:rsid w:val="000E3AB7"/>
    <w:rsid w:val="000F0B66"/>
    <w:rsid w:val="00102573"/>
    <w:rsid w:val="00122FDB"/>
    <w:rsid w:val="001400A5"/>
    <w:rsid w:val="00143303"/>
    <w:rsid w:val="00157B9F"/>
    <w:rsid w:val="00184730"/>
    <w:rsid w:val="001855A7"/>
    <w:rsid w:val="00185F31"/>
    <w:rsid w:val="00191DD5"/>
    <w:rsid w:val="001962B3"/>
    <w:rsid w:val="001A3517"/>
    <w:rsid w:val="001C3548"/>
    <w:rsid w:val="001E1E40"/>
    <w:rsid w:val="001F29AC"/>
    <w:rsid w:val="00202870"/>
    <w:rsid w:val="00202968"/>
    <w:rsid w:val="00206AC0"/>
    <w:rsid w:val="0021034F"/>
    <w:rsid w:val="00212B1F"/>
    <w:rsid w:val="00231EED"/>
    <w:rsid w:val="00274FED"/>
    <w:rsid w:val="00291B3C"/>
    <w:rsid w:val="00291D20"/>
    <w:rsid w:val="002B0F40"/>
    <w:rsid w:val="002B3A13"/>
    <w:rsid w:val="002D41B2"/>
    <w:rsid w:val="002F0963"/>
    <w:rsid w:val="00320F01"/>
    <w:rsid w:val="00331D6F"/>
    <w:rsid w:val="00345D5A"/>
    <w:rsid w:val="003554EF"/>
    <w:rsid w:val="00380847"/>
    <w:rsid w:val="00380EAC"/>
    <w:rsid w:val="003821A6"/>
    <w:rsid w:val="00396300"/>
    <w:rsid w:val="003B3896"/>
    <w:rsid w:val="003B6CF8"/>
    <w:rsid w:val="003C40F6"/>
    <w:rsid w:val="003F1DFB"/>
    <w:rsid w:val="004146DF"/>
    <w:rsid w:val="00435A95"/>
    <w:rsid w:val="00441DDA"/>
    <w:rsid w:val="00445474"/>
    <w:rsid w:val="004551A6"/>
    <w:rsid w:val="00464551"/>
    <w:rsid w:val="00487D3C"/>
    <w:rsid w:val="00494897"/>
    <w:rsid w:val="004A703F"/>
    <w:rsid w:val="004C1B09"/>
    <w:rsid w:val="005145A4"/>
    <w:rsid w:val="0051472A"/>
    <w:rsid w:val="00524B79"/>
    <w:rsid w:val="00536680"/>
    <w:rsid w:val="005941C6"/>
    <w:rsid w:val="005B0EC1"/>
    <w:rsid w:val="005B567E"/>
    <w:rsid w:val="005B6326"/>
    <w:rsid w:val="005B72E9"/>
    <w:rsid w:val="005B7C1D"/>
    <w:rsid w:val="005C1282"/>
    <w:rsid w:val="006252A7"/>
    <w:rsid w:val="006357D5"/>
    <w:rsid w:val="00641B11"/>
    <w:rsid w:val="006460E0"/>
    <w:rsid w:val="00652399"/>
    <w:rsid w:val="00652A40"/>
    <w:rsid w:val="00672B60"/>
    <w:rsid w:val="0067444D"/>
    <w:rsid w:val="00676C0F"/>
    <w:rsid w:val="00693DB7"/>
    <w:rsid w:val="006A2C1E"/>
    <w:rsid w:val="006D60E9"/>
    <w:rsid w:val="006D6199"/>
    <w:rsid w:val="006E3803"/>
    <w:rsid w:val="006E5FF1"/>
    <w:rsid w:val="00707991"/>
    <w:rsid w:val="00742AF4"/>
    <w:rsid w:val="007467C2"/>
    <w:rsid w:val="00751630"/>
    <w:rsid w:val="007548F8"/>
    <w:rsid w:val="00760D81"/>
    <w:rsid w:val="007647BE"/>
    <w:rsid w:val="00783247"/>
    <w:rsid w:val="00790A1E"/>
    <w:rsid w:val="007A0695"/>
    <w:rsid w:val="0080007A"/>
    <w:rsid w:val="008004BB"/>
    <w:rsid w:val="008021EE"/>
    <w:rsid w:val="00807993"/>
    <w:rsid w:val="00845D87"/>
    <w:rsid w:val="00853403"/>
    <w:rsid w:val="00854349"/>
    <w:rsid w:val="00866E6E"/>
    <w:rsid w:val="00873F09"/>
    <w:rsid w:val="008A0659"/>
    <w:rsid w:val="008B08AD"/>
    <w:rsid w:val="008C4AEB"/>
    <w:rsid w:val="008E2C91"/>
    <w:rsid w:val="008E4692"/>
    <w:rsid w:val="008E6517"/>
    <w:rsid w:val="008F4CBE"/>
    <w:rsid w:val="009077DB"/>
    <w:rsid w:val="009103A2"/>
    <w:rsid w:val="009143C3"/>
    <w:rsid w:val="0093087E"/>
    <w:rsid w:val="00937FBC"/>
    <w:rsid w:val="009467CC"/>
    <w:rsid w:val="009515C6"/>
    <w:rsid w:val="009B55BF"/>
    <w:rsid w:val="009C001F"/>
    <w:rsid w:val="009D268F"/>
    <w:rsid w:val="009D4E43"/>
    <w:rsid w:val="009E11F1"/>
    <w:rsid w:val="009F5836"/>
    <w:rsid w:val="00A1309C"/>
    <w:rsid w:val="00A21084"/>
    <w:rsid w:val="00A23FE0"/>
    <w:rsid w:val="00A26F4E"/>
    <w:rsid w:val="00A446D7"/>
    <w:rsid w:val="00A6668B"/>
    <w:rsid w:val="00A672EB"/>
    <w:rsid w:val="00A91294"/>
    <w:rsid w:val="00A92B76"/>
    <w:rsid w:val="00AA66FB"/>
    <w:rsid w:val="00AC6F1A"/>
    <w:rsid w:val="00B11865"/>
    <w:rsid w:val="00B24737"/>
    <w:rsid w:val="00B75DAE"/>
    <w:rsid w:val="00B86CE4"/>
    <w:rsid w:val="00B87CD2"/>
    <w:rsid w:val="00BA152A"/>
    <w:rsid w:val="00BB4CBA"/>
    <w:rsid w:val="00BB4D0C"/>
    <w:rsid w:val="00BC091C"/>
    <w:rsid w:val="00BC12D6"/>
    <w:rsid w:val="00BD5EAF"/>
    <w:rsid w:val="00BE7919"/>
    <w:rsid w:val="00C11CBC"/>
    <w:rsid w:val="00C22F47"/>
    <w:rsid w:val="00C258E6"/>
    <w:rsid w:val="00C45F49"/>
    <w:rsid w:val="00C75CF0"/>
    <w:rsid w:val="00CA5B01"/>
    <w:rsid w:val="00CB1DAE"/>
    <w:rsid w:val="00CC2952"/>
    <w:rsid w:val="00CD2F4D"/>
    <w:rsid w:val="00CD4102"/>
    <w:rsid w:val="00CD5D31"/>
    <w:rsid w:val="00CE18A5"/>
    <w:rsid w:val="00CF0F5B"/>
    <w:rsid w:val="00D36E04"/>
    <w:rsid w:val="00D54CEB"/>
    <w:rsid w:val="00D6107F"/>
    <w:rsid w:val="00D76726"/>
    <w:rsid w:val="00D86052"/>
    <w:rsid w:val="00DB5451"/>
    <w:rsid w:val="00DC5C3A"/>
    <w:rsid w:val="00DC7E23"/>
    <w:rsid w:val="00DE555C"/>
    <w:rsid w:val="00DF495B"/>
    <w:rsid w:val="00DF7C6A"/>
    <w:rsid w:val="00E27202"/>
    <w:rsid w:val="00E27345"/>
    <w:rsid w:val="00E5091E"/>
    <w:rsid w:val="00E64D1E"/>
    <w:rsid w:val="00E76465"/>
    <w:rsid w:val="00E83940"/>
    <w:rsid w:val="00E97E84"/>
    <w:rsid w:val="00EA2168"/>
    <w:rsid w:val="00EA394E"/>
    <w:rsid w:val="00EB0B62"/>
    <w:rsid w:val="00EF043A"/>
    <w:rsid w:val="00F32CFF"/>
    <w:rsid w:val="00F444E6"/>
    <w:rsid w:val="00F60DB7"/>
    <w:rsid w:val="00F62B7A"/>
    <w:rsid w:val="00F652E6"/>
    <w:rsid w:val="00F735C5"/>
    <w:rsid w:val="00F83997"/>
    <w:rsid w:val="00F85C86"/>
    <w:rsid w:val="00FC2F14"/>
    <w:rsid w:val="00FC718E"/>
    <w:rsid w:val="00FF33D0"/>
    <w:rsid w:val="016C4282"/>
    <w:rsid w:val="017F2CB4"/>
    <w:rsid w:val="01EB2483"/>
    <w:rsid w:val="02A672A7"/>
    <w:rsid w:val="040F34DC"/>
    <w:rsid w:val="048B34ED"/>
    <w:rsid w:val="049426B8"/>
    <w:rsid w:val="04D14861"/>
    <w:rsid w:val="05C115F1"/>
    <w:rsid w:val="060D0224"/>
    <w:rsid w:val="06433318"/>
    <w:rsid w:val="06F1390E"/>
    <w:rsid w:val="09592AED"/>
    <w:rsid w:val="0AF27841"/>
    <w:rsid w:val="0B142DDE"/>
    <w:rsid w:val="0B685AE3"/>
    <w:rsid w:val="0C2D1701"/>
    <w:rsid w:val="0C4F331E"/>
    <w:rsid w:val="0CF50880"/>
    <w:rsid w:val="0D5940D9"/>
    <w:rsid w:val="10113CBF"/>
    <w:rsid w:val="10772B94"/>
    <w:rsid w:val="10877C82"/>
    <w:rsid w:val="10C32274"/>
    <w:rsid w:val="118A0384"/>
    <w:rsid w:val="13633E48"/>
    <w:rsid w:val="151C5B20"/>
    <w:rsid w:val="15212089"/>
    <w:rsid w:val="15AF6B20"/>
    <w:rsid w:val="15B52052"/>
    <w:rsid w:val="164C4495"/>
    <w:rsid w:val="17A904FA"/>
    <w:rsid w:val="19626472"/>
    <w:rsid w:val="198927CD"/>
    <w:rsid w:val="1A723BAC"/>
    <w:rsid w:val="1B3E61B6"/>
    <w:rsid w:val="1B9F292B"/>
    <w:rsid w:val="1C08478C"/>
    <w:rsid w:val="1CC51587"/>
    <w:rsid w:val="1CC713BD"/>
    <w:rsid w:val="1D4C0882"/>
    <w:rsid w:val="1DBC52B9"/>
    <w:rsid w:val="1E6B3BA3"/>
    <w:rsid w:val="203A46B1"/>
    <w:rsid w:val="20EC5BB2"/>
    <w:rsid w:val="22BF19D6"/>
    <w:rsid w:val="23ED0D52"/>
    <w:rsid w:val="245F4B10"/>
    <w:rsid w:val="255634B3"/>
    <w:rsid w:val="25575065"/>
    <w:rsid w:val="27952AB2"/>
    <w:rsid w:val="27AE4BD9"/>
    <w:rsid w:val="2A43392E"/>
    <w:rsid w:val="2B3728FD"/>
    <w:rsid w:val="2B9910C7"/>
    <w:rsid w:val="2BB60CCA"/>
    <w:rsid w:val="2C3821CE"/>
    <w:rsid w:val="2CD35C9F"/>
    <w:rsid w:val="2EBE25B3"/>
    <w:rsid w:val="2F7C2488"/>
    <w:rsid w:val="30A97E15"/>
    <w:rsid w:val="31161C20"/>
    <w:rsid w:val="31600210"/>
    <w:rsid w:val="31B65086"/>
    <w:rsid w:val="33932C8C"/>
    <w:rsid w:val="33AF0792"/>
    <w:rsid w:val="36EB1261"/>
    <w:rsid w:val="37F47E59"/>
    <w:rsid w:val="381262D4"/>
    <w:rsid w:val="39BA2298"/>
    <w:rsid w:val="3A157B8C"/>
    <w:rsid w:val="3A7A7B04"/>
    <w:rsid w:val="3C25274A"/>
    <w:rsid w:val="3C8318D3"/>
    <w:rsid w:val="3CA92E7F"/>
    <w:rsid w:val="3D236A3E"/>
    <w:rsid w:val="3D26060A"/>
    <w:rsid w:val="3D78335E"/>
    <w:rsid w:val="3DAA2BAC"/>
    <w:rsid w:val="3E1B72A6"/>
    <w:rsid w:val="3E7C03F5"/>
    <w:rsid w:val="3E8B79FB"/>
    <w:rsid w:val="3EE84DDE"/>
    <w:rsid w:val="3FBB6914"/>
    <w:rsid w:val="3FE112DC"/>
    <w:rsid w:val="3FFD2832"/>
    <w:rsid w:val="416E0419"/>
    <w:rsid w:val="41857BBF"/>
    <w:rsid w:val="440D4F3B"/>
    <w:rsid w:val="44DD4AA7"/>
    <w:rsid w:val="458F4AC7"/>
    <w:rsid w:val="462E4C7C"/>
    <w:rsid w:val="492E0294"/>
    <w:rsid w:val="49457893"/>
    <w:rsid w:val="49A17706"/>
    <w:rsid w:val="4B3F6B27"/>
    <w:rsid w:val="4B4B5F92"/>
    <w:rsid w:val="4C025BAF"/>
    <w:rsid w:val="4C9E747E"/>
    <w:rsid w:val="4CDA5B1D"/>
    <w:rsid w:val="4CF40112"/>
    <w:rsid w:val="4E0563EB"/>
    <w:rsid w:val="4EED3942"/>
    <w:rsid w:val="50E76434"/>
    <w:rsid w:val="513D1509"/>
    <w:rsid w:val="53676419"/>
    <w:rsid w:val="5623027F"/>
    <w:rsid w:val="56C2082F"/>
    <w:rsid w:val="5884118F"/>
    <w:rsid w:val="58E16F2E"/>
    <w:rsid w:val="5AEA0394"/>
    <w:rsid w:val="5B991B2A"/>
    <w:rsid w:val="5C683486"/>
    <w:rsid w:val="5E092CBD"/>
    <w:rsid w:val="5F86425B"/>
    <w:rsid w:val="5F9E41B6"/>
    <w:rsid w:val="601E7AD0"/>
    <w:rsid w:val="61133424"/>
    <w:rsid w:val="62B37705"/>
    <w:rsid w:val="62F128AF"/>
    <w:rsid w:val="62FF339D"/>
    <w:rsid w:val="6435363E"/>
    <w:rsid w:val="64BA24DA"/>
    <w:rsid w:val="65602FEC"/>
    <w:rsid w:val="66064068"/>
    <w:rsid w:val="6622363E"/>
    <w:rsid w:val="662F4244"/>
    <w:rsid w:val="681F35B5"/>
    <w:rsid w:val="688C6C82"/>
    <w:rsid w:val="692B3448"/>
    <w:rsid w:val="695B6876"/>
    <w:rsid w:val="69D87D9F"/>
    <w:rsid w:val="6B6A1BBF"/>
    <w:rsid w:val="6E743A83"/>
    <w:rsid w:val="702B4109"/>
    <w:rsid w:val="703908D1"/>
    <w:rsid w:val="70C72CC4"/>
    <w:rsid w:val="71911215"/>
    <w:rsid w:val="719A2C16"/>
    <w:rsid w:val="750E7274"/>
    <w:rsid w:val="75F56FE5"/>
    <w:rsid w:val="77024AA7"/>
    <w:rsid w:val="77E549AE"/>
    <w:rsid w:val="798222CE"/>
    <w:rsid w:val="79B504F2"/>
    <w:rsid w:val="7A0A1579"/>
    <w:rsid w:val="7B3565BE"/>
    <w:rsid w:val="7F2B6E48"/>
    <w:rsid w:val="7F35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footer"/>
    <w:basedOn w:val="1"/>
    <w:link w:val="13"/>
    <w:semiHidden/>
    <w:unhideWhenUsed/>
    <w:uiPriority w:val="0"/>
    <w:pPr>
      <w:tabs>
        <w:tab w:val="center" w:pos="4153"/>
        <w:tab w:val="right" w:pos="8306"/>
      </w:tabs>
      <w:snapToGrid w:val="0"/>
      <w:jc w:val="left"/>
    </w:pPr>
    <w:rPr>
      <w:sz w:val="18"/>
      <w:szCs w:val="18"/>
    </w:rPr>
  </w:style>
  <w:style w:type="paragraph" w:styleId="5">
    <w:name w:val="header"/>
    <w:basedOn w:val="1"/>
    <w:link w:val="12"/>
    <w:semiHidden/>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 text|1"/>
    <w:basedOn w:val="1"/>
    <w:qFormat/>
    <w:uiPriority w:val="0"/>
    <w:pPr>
      <w:spacing w:line="353" w:lineRule="auto"/>
      <w:ind w:firstLine="400"/>
      <w:jc w:val="left"/>
    </w:pPr>
    <w:rPr>
      <w:rFonts w:ascii="宋体" w:hAnsi="宋体" w:cs="宋体"/>
      <w:kern w:val="0"/>
      <w:sz w:val="20"/>
      <w:szCs w:val="20"/>
      <w:lang w:val="zh-TW" w:eastAsia="zh-TW" w:bidi="zh-TW"/>
    </w:rPr>
  </w:style>
  <w:style w:type="paragraph" w:styleId="11">
    <w:name w:val="List Paragraph"/>
    <w:basedOn w:val="1"/>
    <w:qFormat/>
    <w:uiPriority w:val="34"/>
    <w:pPr>
      <w:ind w:firstLine="420" w:firstLineChars="200"/>
    </w:pPr>
  </w:style>
  <w:style w:type="character" w:customStyle="1" w:styleId="12">
    <w:name w:val="页眉 Char"/>
    <w:basedOn w:val="9"/>
    <w:link w:val="5"/>
    <w:semiHidden/>
    <w:uiPriority w:val="0"/>
    <w:rPr>
      <w:kern w:val="2"/>
      <w:sz w:val="18"/>
      <w:szCs w:val="18"/>
    </w:rPr>
  </w:style>
  <w:style w:type="character" w:customStyle="1" w:styleId="13">
    <w:name w:val="页脚 Char"/>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2FED-11F5-4A9E-BF93-51BE0726F65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959</Words>
  <Characters>5470</Characters>
  <Lines>45</Lines>
  <Paragraphs>12</Paragraphs>
  <TotalTime>9</TotalTime>
  <ScaleCrop>false</ScaleCrop>
  <LinksUpToDate>false</LinksUpToDate>
  <CharactersWithSpaces>6417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2023-06-05T14:22:00Z</dcterms:created>
  <dc:creator>yolanda</dc:creator>
  <cp:lastModifiedBy>青衣</cp:lastModifiedBy>
  <cp:lastPrinted>2023-06-03T01:17:00Z</cp:lastPrinted>
  <dcterms:modified xsi:type="dcterms:W3CDTF">2023-08-24T03:34:49Z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39E6018B92694D09A86D7B25661AD846</vt:lpwstr>
  </property>
</Properties>
</file>